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D58C1">
      <w:r>
        <w:object>
          <v:shape id="_x0000_i1025" o:spt="75" type="#_x0000_t75" style="height:631.5pt;width:447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Acrobat.Document.DC" ShapeID="_x0000_i1025" DrawAspect="Content" ObjectID="_1468075725" r:id="rId6">
            <o:LockedField>false</o:LockedField>
          </o:OLEObject>
        </w:object>
      </w:r>
    </w:p>
    <w:p w14:paraId="1BB03A47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</w:p>
    <w:p w14:paraId="26C5C308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</w:p>
    <w:p w14:paraId="0CE61437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</w:p>
    <w:p w14:paraId="13A35239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</w:p>
    <w:p w14:paraId="16DD93EB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</w:p>
    <w:p w14:paraId="4BA160F2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</w:p>
    <w:p w14:paraId="7D8ED6D7">
      <w:pPr>
        <w:spacing w:after="0" w:line="240" w:lineRule="auto"/>
        <w:ind w:firstLine="709"/>
        <w:jc w:val="center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Пояснительная записка</w:t>
      </w:r>
    </w:p>
    <w:p w14:paraId="26F96733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8"/>
        </w:rPr>
      </w:pPr>
    </w:p>
    <w:p w14:paraId="71286A56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Автор</w:t>
      </w:r>
    </w:p>
    <w:p w14:paraId="12AC9A1D">
      <w:pPr>
        <w:pStyle w:val="7"/>
        <w:ind w:firstLine="709"/>
        <w:rPr>
          <w:rFonts w:ascii="Times New Roman" w:hAnsi="Times New Roman"/>
          <w:i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Фамилия, имя, отчество </w:t>
      </w:r>
      <w:r>
        <w:rPr>
          <w:rFonts w:ascii="Times New Roman" w:hAnsi="Times New Roman"/>
          <w:i/>
          <w:sz w:val="24"/>
          <w:szCs w:val="28"/>
          <w:lang w:val="tt-RU"/>
        </w:rPr>
        <w:t>Валиахметова Алена Николаевна</w:t>
      </w:r>
    </w:p>
    <w:p w14:paraId="4F1702A5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Дата рождения  </w:t>
      </w:r>
      <w:r>
        <w:rPr>
          <w:rFonts w:ascii="Times New Roman" w:hAnsi="Times New Roman"/>
          <w:i/>
          <w:sz w:val="24"/>
          <w:szCs w:val="28"/>
          <w:lang w:val="tt-RU"/>
        </w:rPr>
        <w:t xml:space="preserve">07.12.1986 </w:t>
      </w:r>
    </w:p>
    <w:p w14:paraId="077BC673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Место работы </w:t>
      </w:r>
      <w:r>
        <w:rPr>
          <w:rFonts w:ascii="Times New Roman" w:hAnsi="Times New Roman"/>
          <w:i/>
          <w:sz w:val="24"/>
          <w:szCs w:val="28"/>
          <w:lang w:val="tt-RU"/>
        </w:rPr>
        <w:t>Детский сад №247 г. Казань</w:t>
      </w:r>
    </w:p>
    <w:p w14:paraId="2B4A4664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Занимаемая должность </w:t>
      </w:r>
      <w:r>
        <w:rPr>
          <w:rFonts w:ascii="Times New Roman" w:hAnsi="Times New Roman"/>
          <w:i/>
          <w:sz w:val="24"/>
          <w:szCs w:val="28"/>
          <w:lang w:val="tt-RU"/>
        </w:rPr>
        <w:t>педагог-психолог</w:t>
      </w:r>
    </w:p>
    <w:p w14:paraId="5EA317A7">
      <w:pPr>
        <w:pStyle w:val="7"/>
        <w:tabs>
          <w:tab w:val="left" w:pos="1800"/>
        </w:tabs>
        <w:ind w:firstLine="709"/>
        <w:rPr>
          <w:rFonts w:ascii="Times New Roman" w:hAnsi="Times New Roman"/>
          <w:i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Образование </w:t>
      </w:r>
      <w:r>
        <w:rPr>
          <w:rFonts w:ascii="Times New Roman" w:hAnsi="Times New Roman"/>
          <w:i/>
          <w:sz w:val="24"/>
          <w:szCs w:val="28"/>
          <w:lang w:val="tt-RU"/>
        </w:rPr>
        <w:t xml:space="preserve">высшее, </w:t>
      </w:r>
      <w:r>
        <w:rPr>
          <w:rFonts w:ascii="Times New Roman" w:hAnsi="Times New Roman"/>
          <w:i/>
          <w:sz w:val="24"/>
          <w:szCs w:val="28"/>
        </w:rPr>
        <w:t>Институт социальных и гуманитарных знаний</w:t>
      </w:r>
      <w:r>
        <w:rPr>
          <w:rFonts w:ascii="Times New Roman" w:hAnsi="Times New Roman"/>
          <w:i/>
          <w:sz w:val="24"/>
          <w:szCs w:val="28"/>
          <w:lang w:val="tt-RU"/>
        </w:rPr>
        <w:t xml:space="preserve">, </w:t>
      </w:r>
    </w:p>
    <w:p w14:paraId="61BE847B">
      <w:pPr>
        <w:pStyle w:val="7"/>
        <w:tabs>
          <w:tab w:val="left" w:pos="1800"/>
        </w:tabs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i/>
          <w:sz w:val="24"/>
          <w:szCs w:val="28"/>
          <w:lang w:val="tt-RU"/>
        </w:rPr>
        <w:t>2008 г. педагог-психолог</w:t>
      </w:r>
    </w:p>
    <w:p w14:paraId="7FF314EC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Квалификационная категория </w:t>
      </w:r>
      <w:r>
        <w:rPr>
          <w:rFonts w:ascii="Times New Roman" w:hAnsi="Times New Roman"/>
          <w:i/>
          <w:sz w:val="24"/>
          <w:szCs w:val="28"/>
          <w:lang w:val="tt-RU"/>
        </w:rPr>
        <w:t>высшая</w:t>
      </w:r>
    </w:p>
    <w:p w14:paraId="45C3CCC4">
      <w:pPr>
        <w:pStyle w:val="7"/>
        <w:ind w:firstLine="709"/>
        <w:rPr>
          <w:rFonts w:ascii="Times New Roman" w:hAnsi="Times New Roman"/>
          <w:i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Стаж педагогической работы </w:t>
      </w:r>
      <w:r>
        <w:rPr>
          <w:rFonts w:ascii="Times New Roman" w:hAnsi="Times New Roman"/>
          <w:i/>
          <w:sz w:val="24"/>
          <w:szCs w:val="28"/>
          <w:lang w:val="tt-RU"/>
        </w:rPr>
        <w:t>12 лет, в данной должности 12 лет</w:t>
      </w:r>
    </w:p>
    <w:p w14:paraId="2A08D6B1">
      <w:pPr>
        <w:pStyle w:val="7"/>
        <w:ind w:firstLine="709"/>
        <w:rPr>
          <w:rFonts w:ascii="Times New Roman" w:hAnsi="Times New Roman"/>
          <w:i/>
          <w:sz w:val="24"/>
          <w:szCs w:val="28"/>
          <w:lang w:val="tt-RU"/>
        </w:rPr>
      </w:pPr>
    </w:p>
    <w:p w14:paraId="142103C9">
      <w:pPr>
        <w:pStyle w:val="7"/>
        <w:ind w:firstLine="709"/>
        <w:rPr>
          <w:rFonts w:ascii="Times New Roman" w:hAnsi="Times New Roman"/>
          <w:i/>
          <w:sz w:val="24"/>
          <w:szCs w:val="28"/>
          <w:lang w:val="tt-RU"/>
        </w:rPr>
      </w:pPr>
    </w:p>
    <w:p w14:paraId="1A50C1F8">
      <w:pPr>
        <w:pStyle w:val="7"/>
        <w:ind w:firstLine="709"/>
        <w:rPr>
          <w:rFonts w:ascii="Times New Roman" w:hAnsi="Times New Roman"/>
          <w:i/>
          <w:sz w:val="24"/>
          <w:szCs w:val="28"/>
          <w:lang w:val="tt-RU"/>
        </w:rPr>
      </w:pPr>
    </w:p>
    <w:p w14:paraId="7B246E4D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           Содержание:</w:t>
      </w:r>
    </w:p>
    <w:p w14:paraId="67836277">
      <w:pPr>
        <w:pStyle w:val="7"/>
        <w:numPr>
          <w:ilvl w:val="0"/>
          <w:numId w:val="1"/>
        </w:numPr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           Пояснительная записка.</w:t>
      </w:r>
    </w:p>
    <w:p w14:paraId="0051110B">
      <w:pPr>
        <w:pStyle w:val="7"/>
        <w:ind w:left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           Направленность программы.............................................................3</w:t>
      </w:r>
    </w:p>
    <w:p w14:paraId="4BC25AB9">
      <w:pPr>
        <w:pStyle w:val="7"/>
        <w:ind w:left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           Актуальность программы.................................................................3</w:t>
      </w:r>
    </w:p>
    <w:p w14:paraId="0D3A27B8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</w:rPr>
        <w:t xml:space="preserve">            </w:t>
      </w:r>
    </w:p>
    <w:p w14:paraId="3B5750A4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70E20819">
      <w:pPr>
        <w:pStyle w:val="7"/>
        <w:numPr>
          <w:ilvl w:val="0"/>
          <w:numId w:val="1"/>
        </w:numPr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            Содержание реализации программы..............................................4</w:t>
      </w:r>
    </w:p>
    <w:p w14:paraId="73C2C727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Цели и задачи программы...............................................................4</w:t>
      </w:r>
    </w:p>
    <w:p w14:paraId="14CAC7EE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Возраст детей....................................................................................5</w:t>
      </w:r>
    </w:p>
    <w:p w14:paraId="6DF6430E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Количество обучающихся...............................................................5</w:t>
      </w:r>
    </w:p>
    <w:p w14:paraId="7BE7EFA4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Формы, принципы и методы реализации программы..................5</w:t>
      </w:r>
    </w:p>
    <w:p w14:paraId="2B34D57A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Структура занятий...........................................................................5</w:t>
      </w:r>
    </w:p>
    <w:p w14:paraId="3E44EB28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Основные блоки занятий.................................................................5</w:t>
      </w:r>
    </w:p>
    <w:p w14:paraId="31BE3B09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Организация итоговых мероприятий.............................................6</w:t>
      </w:r>
    </w:p>
    <w:p w14:paraId="0B024FAE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Предпологаемый результат.............................................................6</w:t>
      </w:r>
    </w:p>
    <w:p w14:paraId="2ABBADA0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Взаимодействие с родителями........................................................7</w:t>
      </w:r>
    </w:p>
    <w:p w14:paraId="09DF20C7">
      <w:pPr>
        <w:pStyle w:val="7"/>
        <w:ind w:left="709" w:firstLine="708"/>
        <w:rPr>
          <w:rFonts w:ascii="Times New Roman" w:hAnsi="Times New Roman"/>
          <w:sz w:val="24"/>
          <w:szCs w:val="28"/>
          <w:lang w:val="tt-RU"/>
        </w:rPr>
      </w:pPr>
    </w:p>
    <w:p w14:paraId="654CB55A">
      <w:pPr>
        <w:pStyle w:val="7"/>
        <w:numPr>
          <w:ilvl w:val="0"/>
          <w:numId w:val="1"/>
        </w:numPr>
        <w:ind w:left="0"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Учебный план...................................................................................7</w:t>
      </w:r>
    </w:p>
    <w:p w14:paraId="0882A3C7">
      <w:pPr>
        <w:pStyle w:val="7"/>
        <w:numPr>
          <w:ilvl w:val="0"/>
          <w:numId w:val="1"/>
        </w:numPr>
        <w:ind w:left="0"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Тематический план..........................................................................7-14</w:t>
      </w:r>
    </w:p>
    <w:p w14:paraId="69F21D9F">
      <w:pPr>
        <w:pStyle w:val="7"/>
        <w:numPr>
          <w:ilvl w:val="0"/>
          <w:numId w:val="1"/>
        </w:numPr>
        <w:ind w:left="0"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>Литература........................................................................................15</w:t>
      </w:r>
    </w:p>
    <w:p w14:paraId="1A8EF6F2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sz w:val="24"/>
          <w:szCs w:val="28"/>
          <w:lang w:val="tt-RU"/>
        </w:rPr>
        <w:t xml:space="preserve"> </w:t>
      </w:r>
    </w:p>
    <w:p w14:paraId="22394FBF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0F1DDCB9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3CB42337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7E195BE7">
      <w:pPr>
        <w:pStyle w:val="7"/>
        <w:ind w:firstLine="709"/>
        <w:rPr>
          <w:rFonts w:ascii="Times New Roman" w:hAnsi="Times New Roman"/>
          <w:b/>
          <w:sz w:val="24"/>
          <w:szCs w:val="28"/>
          <w:lang w:val="tt-RU"/>
        </w:rPr>
      </w:pPr>
    </w:p>
    <w:p w14:paraId="1610F3B3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11B74563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48E7A9CC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3EAF15FE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571EA976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32DF4704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0644DFB2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344093F3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2EACD3A1">
      <w:pPr>
        <w:pStyle w:val="7"/>
        <w:ind w:firstLine="709"/>
        <w:rPr>
          <w:rFonts w:ascii="Times New Roman" w:hAnsi="Times New Roman"/>
          <w:b/>
          <w:sz w:val="24"/>
          <w:szCs w:val="28"/>
          <w:lang w:val="tt-RU"/>
        </w:rPr>
      </w:pPr>
    </w:p>
    <w:p w14:paraId="13739E72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  <w:r>
        <w:rPr>
          <w:rFonts w:ascii="Times New Roman" w:hAnsi="Times New Roman"/>
          <w:b/>
          <w:sz w:val="24"/>
          <w:szCs w:val="28"/>
        </w:rPr>
        <w:t xml:space="preserve">      </w:t>
      </w:r>
    </w:p>
    <w:p w14:paraId="5F67C0AD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591A1295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763B04A5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616A0009">
      <w:pPr>
        <w:pStyle w:val="7"/>
        <w:ind w:firstLine="709"/>
        <w:rPr>
          <w:rFonts w:ascii="Times New Roman" w:hAnsi="Times New Roman"/>
          <w:sz w:val="24"/>
          <w:szCs w:val="28"/>
          <w:lang w:val="tt-RU"/>
        </w:rPr>
      </w:pPr>
    </w:p>
    <w:p w14:paraId="43FCEA98">
      <w:pPr>
        <w:pStyle w:val="7"/>
        <w:numPr>
          <w:ilvl w:val="0"/>
          <w:numId w:val="2"/>
        </w:numPr>
        <w:jc w:val="both"/>
        <w:rPr>
          <w:rFonts w:ascii="Times New Roman" w:hAnsi="Times New Roman"/>
          <w:b/>
          <w:i/>
          <w:sz w:val="24"/>
          <w:szCs w:val="28"/>
          <w:lang w:val="tt-RU"/>
        </w:rPr>
      </w:pPr>
      <w:r>
        <w:rPr>
          <w:rFonts w:ascii="Times New Roman" w:hAnsi="Times New Roman"/>
          <w:b/>
          <w:i/>
          <w:sz w:val="24"/>
          <w:szCs w:val="28"/>
        </w:rPr>
        <w:t>Пояснительная записка</w:t>
      </w:r>
    </w:p>
    <w:p w14:paraId="26EEF74D">
      <w:pPr>
        <w:pStyle w:val="7"/>
        <w:ind w:left="709"/>
        <w:jc w:val="both"/>
        <w:rPr>
          <w:rFonts w:ascii="Times New Roman" w:hAnsi="Times New Roman"/>
          <w:b/>
          <w:i/>
          <w:sz w:val="24"/>
          <w:szCs w:val="28"/>
          <w:lang w:val="tt-RU"/>
        </w:rPr>
      </w:pPr>
    </w:p>
    <w:p w14:paraId="5EB8F07B">
      <w:pPr>
        <w:pStyle w:val="8"/>
        <w:ind w:left="1080"/>
      </w:pPr>
      <w:r>
        <w:rPr>
          <w:b/>
          <w:bCs/>
        </w:rPr>
        <w:t xml:space="preserve">Направленность программы </w:t>
      </w:r>
    </w:p>
    <w:p w14:paraId="12A77EB2">
      <w:pPr>
        <w:pStyle w:val="7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«Умный малыш» имеет развивающую-социально-психологическую  направленность.</w:t>
      </w:r>
    </w:p>
    <w:p w14:paraId="6026C7A0">
      <w:pPr>
        <w:pStyle w:val="7"/>
        <w:ind w:left="1080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Актуальность</w:t>
      </w:r>
    </w:p>
    <w:p w14:paraId="421E10B2">
      <w:pPr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 xml:space="preserve">На третьем году жизни в число главных направлений психического развития, требующих внимания и психологического воздействия, входят: дальнейшее развитие продуктивного целеполагания; становления образа «Я» - осознанных представлений и устойчивого отношения к себе; взаимоотношения со сверстниками. </w:t>
      </w:r>
    </w:p>
    <w:p w14:paraId="2E2F8C34">
      <w:pPr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психических процессов детей 2-3 лет имеет свои особенности.</w:t>
      </w:r>
    </w:p>
    <w:p w14:paraId="61E80FA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  <w:t xml:space="preserve">Восприятие.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При восприятии предметов и явлений продолжает развивать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ся и совершенствоваться взаимодействие в работе разных органов чувств. Увеличивается острота зрения и способность цветоразличения. Предметы и явления воспринимаются в основном целостно. Однако некоторые сенсорные признаки предметов (цвет, форма/величина и др.) начинают выделяться как отдельные. Наряду с ориентацией при восприятии предметов на их </w:t>
      </w:r>
      <w:r>
        <w:rPr>
          <w:rFonts w:ascii="Times New Roman" w:hAnsi="Times New Roman"/>
          <w:bCs/>
          <w:color w:val="000000"/>
          <w:sz w:val="24"/>
          <w:szCs w:val="28"/>
          <w:lang w:eastAsia="en-US"/>
        </w:rPr>
        <w:t>смыслообразующие</w:t>
      </w:r>
      <w:r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  <w:t xml:space="preserve">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признаки (островерхая крыша и труба для домика) появляется способность как бы обводить взглядом контуры предметов. Появляется спо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собность зрительно разделить предмет на части.</w:t>
      </w:r>
    </w:p>
    <w:p w14:paraId="46368A9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 Игровые упражнения в поэлементном сопоставлении (когда каждый элемент одного ряда соотносится с соответствующим элементом дру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гого ряда) позволяют одновременно развивать восприятие и внимание детей и существенно улучшать их умение воспроизводить образцы.</w:t>
      </w:r>
      <w:r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  <w:t xml:space="preserve"> </w:t>
      </w:r>
    </w:p>
    <w:p w14:paraId="3C62C14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  <w:t xml:space="preserve">Внимание.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Объем внимания ребенка данного возраста, измеряемый диа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гностическими методами, не превышает одного объекта. Устойчивость внима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ния возрастает, но по-прежнему зависит от его интереса. </w:t>
      </w:r>
    </w:p>
    <w:p w14:paraId="3F62503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color w:val="000000"/>
          <w:sz w:val="24"/>
          <w:szCs w:val="28"/>
          <w:lang w:eastAsia="en-US"/>
        </w:rPr>
        <w:t xml:space="preserve"> 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Способность ребенка управлять своим вниманием очень невелика. </w:t>
      </w:r>
    </w:p>
    <w:p w14:paraId="0F62A89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color w:val="000000"/>
          <w:sz w:val="24"/>
          <w:szCs w:val="28"/>
          <w:lang w:eastAsia="en-US"/>
        </w:rPr>
        <w:t xml:space="preserve"> 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Переключение внимания с помощью словесной инструкции часто требует неоднократного повторения.</w:t>
      </w:r>
    </w:p>
    <w:p w14:paraId="467885C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b/>
          <w:color w:val="000000"/>
          <w:sz w:val="24"/>
          <w:szCs w:val="28"/>
          <w:lang w:eastAsia="en-US"/>
        </w:rPr>
        <w:t xml:space="preserve">Память.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Дети 2-3 лет хорошо запоминают то, что им интересно, или то, что им понравилось.</w:t>
      </w:r>
    </w:p>
    <w:p w14:paraId="2224E3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color w:val="000000"/>
          <w:sz w:val="24"/>
          <w:szCs w:val="28"/>
          <w:lang w:eastAsia="en-US"/>
        </w:rPr>
        <w:t xml:space="preserve">  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Ребенок четвертого года жизни не умеет ставить перед собой задачу специ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ально запомнить то, что не запоминается само собой. Процессы памяти оста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ются в этом возрасте еще непроизвольными. В них продолжает преобладать узнавание. Объем памяти существенно зависит от того, увязан ли материал в смысловое целое или разрознен.</w:t>
      </w:r>
    </w:p>
    <w:p w14:paraId="5BA5D14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b/>
          <w:color w:val="000000"/>
          <w:sz w:val="24"/>
          <w:szCs w:val="28"/>
          <w:lang w:eastAsia="en-US"/>
        </w:rPr>
        <w:t>Речь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 детей в этом возрасте продолжает оставаться ситуативной и диалоги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ческой. </w:t>
      </w:r>
    </w:p>
    <w:p w14:paraId="32D300C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Ребенок в этом возрасте способен постичь лишь смысл конкретного понятия, абстрактное заучивается им механически. </w:t>
      </w:r>
    </w:p>
    <w:p w14:paraId="3AD7AA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Учитывая данную возрастную норму, следует чаще разговаривать с детьми о тех предметах и вещах, которые им знакомы и которые они знают, и не затрагивать в речи непонятные абстрактные понятия.</w:t>
      </w:r>
    </w:p>
    <w:p w14:paraId="37D3B30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Так как речь ребенка 2-3 лет в стадии становления её нельзя использовать в качестве средства проверки и выявления знаний. Речевой ответ не позволяет судить о действительном уровне сформированности того или иного представления ребенка. </w:t>
      </w:r>
    </w:p>
    <w:p w14:paraId="62CDA1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b/>
          <w:bCs/>
          <w:color w:val="000000"/>
          <w:sz w:val="24"/>
          <w:szCs w:val="28"/>
          <w:lang w:eastAsia="en-US"/>
        </w:rPr>
        <w:t xml:space="preserve"> </w:t>
      </w:r>
      <w:r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  <w:t xml:space="preserve">Мышление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детей старше 2-3 лет носит уже наглядно-образный характер. При этом сфера познавательной деятельности по-прежнему сосредоточена на  реальном предметном мире, непосредственно окружающем его в данный мо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мент.</w:t>
      </w:r>
    </w:p>
    <w:p w14:paraId="7F8BCBB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Необходимо обес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печивать развивающую среду специальными дидактическими игрушками и по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собиями, </w:t>
      </w:r>
      <w:r>
        <w:rPr>
          <w:rFonts w:ascii="Times New Roman" w:hAnsi="Times New Roman"/>
          <w:iCs/>
          <w:color w:val="000000"/>
          <w:sz w:val="24"/>
          <w:szCs w:val="28"/>
          <w:lang w:eastAsia="en-US"/>
        </w:rPr>
        <w:t>с</w:t>
      </w:r>
      <w:r>
        <w:rPr>
          <w:rFonts w:ascii="Times New Roman" w:hAnsi="Times New Roman"/>
          <w:i/>
          <w:iCs/>
          <w:color w:val="000000"/>
          <w:sz w:val="24"/>
          <w:szCs w:val="28"/>
          <w:lang w:eastAsia="en-US"/>
        </w:rPr>
        <w:t xml:space="preserve">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которыми дети могут действовать как организованно, под руковод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ством взрослого, так впоследствии и самостоятельно.</w:t>
      </w:r>
    </w:p>
    <w:p w14:paraId="7177A5E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b/>
          <w:bCs/>
          <w:color w:val="000000"/>
          <w:sz w:val="24"/>
          <w:szCs w:val="28"/>
          <w:lang w:eastAsia="en-US"/>
        </w:rPr>
        <w:t xml:space="preserve">Эмоции. 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На четвертом году жизни сохраняются те же ведущие тенденции, которые были отмечены применительно к трехлетним детям: яркость и непо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средственность эмоций, легкая переключаемость. Эмоции детей сильны, но поверхностны, они яркие, но неустойчивые. Одной из самых негативных эмоций, травмирующих ребенка в этом возрасте, является страх – страх перед сказочными героями, страх темноты, замкнутого пространства. </w:t>
      </w:r>
    </w:p>
    <w:p w14:paraId="35449E1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Ребенок еще не умеет скрывать свои чувства. Их причина лежит на поверх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ности. Он по-прежнему зависим от своего физического состояния. Новыми ис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точниками отрицательных эмоций становятся конфликты со взрослым по по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воду волеизъявлений ребенка или конфликты со сверстниками по поводу об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ладания игрушками.</w:t>
      </w:r>
    </w:p>
    <w:p w14:paraId="07C7428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В целом на четвертом году жизни дети чаще ведут себя агрессивно, чем на третьем или на пятом. Их эмоциональное состояние менее стабильно, настро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ение подвержено перепадам, они не склонны выражать сочувствие друг дру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гу. Но это временное явление. Не порицая детей, нужно подавать им пример сопереживания по отношению к окружающим его людям.</w:t>
      </w:r>
    </w:p>
    <w:p w14:paraId="3604C77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Ребенок в возрасте 2-3 лет учится оценивать свои поступки с позиции добра и зла, сравнивать себя с другими.</w:t>
      </w:r>
    </w:p>
    <w:p w14:paraId="598FEAF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Начинает стыдиться нежелательных поступков – опускает глаза, хотя в раннем возрасте он этого не делает. </w:t>
      </w:r>
    </w:p>
    <w:p w14:paraId="357D690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Дети получают большое удовольствие от разнообразной продуктивной де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ятельности. Они хотят строить, клеить, лепить и рисовать, помогать по хозяй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ству взрослым. Теперь ребенок не только плачет, если он упал и ушибся, но и </w:t>
      </w:r>
      <w:r>
        <w:rPr>
          <w:rFonts w:ascii="Times New Roman" w:hAnsi="Times New Roman"/>
          <w:bCs/>
          <w:color w:val="000000"/>
          <w:sz w:val="24"/>
          <w:szCs w:val="28"/>
          <w:lang w:eastAsia="en-US"/>
        </w:rPr>
        <w:t>бурно реагирует на неудачу в деятельности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, например, упала башня из ку</w:t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softHyphen/>
      </w:r>
      <w:r>
        <w:rPr>
          <w:rFonts w:ascii="Times New Roman" w:hAnsi="Times New Roman"/>
          <w:color w:val="000000"/>
          <w:sz w:val="24"/>
          <w:szCs w:val="28"/>
          <w:lang w:eastAsia="en-US"/>
        </w:rPr>
        <w:t>биков, которую он строил.</w:t>
      </w:r>
    </w:p>
    <w:p w14:paraId="16C6FC1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>Таким образом, в данном возрасте сохраняется непроизвольный характер основных психических процессов. Это означает, что дети не могут по собственному желанию сосредоточиться или запомнить, а обращают внимание только на то, что «само» привлекло внимание, запоминают  только то, что «само» запоминается.  Для развития произвольности нужны специальные упражнения. Для этого была разработана игровая программа «Развивай-ка».</w:t>
      </w:r>
      <w:r>
        <w:rPr>
          <w:rFonts w:ascii="Times New Roman" w:hAnsi="Times New Roman" w:eastAsia="Calibri"/>
          <w:sz w:val="24"/>
          <w:szCs w:val="28"/>
          <w:lang w:eastAsia="en-US"/>
        </w:rPr>
        <w:t xml:space="preserve"> </w:t>
      </w:r>
    </w:p>
    <w:p w14:paraId="0D71B66C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Программа рассчитана на 1 год.  Все занятия проходят в форме игры два раза в неделю, продолжительностью 15-20 минут. Они включают в себя:</w:t>
      </w:r>
    </w:p>
    <w:p w14:paraId="4480AD3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 игровые упражнения на развитие психических процессов;</w:t>
      </w:r>
    </w:p>
    <w:p w14:paraId="38285E2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 кинезиологические упражнения;</w:t>
      </w:r>
    </w:p>
    <w:p w14:paraId="65751AA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-игры на формирование коммуникативных навыков и доброжелательного отношения к окружающим;</w:t>
      </w:r>
    </w:p>
    <w:p w14:paraId="3ADA8F12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 xml:space="preserve">- элементы сказкотерапии; </w:t>
      </w:r>
    </w:p>
    <w:p w14:paraId="629E592F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 пальчиковая гимнастика и пальчиковое рисование;</w:t>
      </w:r>
    </w:p>
    <w:p w14:paraId="6DAF5B5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-тренинговые упражнения на стабилизацию психоэмоционального состояния                                                детей, снятие мышечных зажимов;</w:t>
      </w:r>
    </w:p>
    <w:p w14:paraId="4C83A780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-арт-терапевтические техники;</w:t>
      </w:r>
    </w:p>
    <w:p w14:paraId="77EBB56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 психомоторные, сенсорные, речедвигательные игры;</w:t>
      </w:r>
    </w:p>
    <w:p w14:paraId="753EE273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 игровой массаж (коврики, песок, сыпучий материал, мячик Су – Джок);</w:t>
      </w:r>
    </w:p>
    <w:p w14:paraId="530C0D8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 артикуляционная и дыхательная гимнастика.</w:t>
      </w:r>
    </w:p>
    <w:p w14:paraId="0D8AF9AE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2D221CAC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4"/>
          <w:lang w:eastAsia="en-US"/>
        </w:rPr>
      </w:pPr>
      <w:r>
        <w:rPr>
          <w:rFonts w:ascii="Times New Roman" w:hAnsi="Times New Roman" w:eastAsia="Calibri"/>
          <w:sz w:val="24"/>
          <w:szCs w:val="24"/>
          <w:lang w:eastAsia="en-US"/>
        </w:rPr>
        <w:t xml:space="preserve">                                      </w:t>
      </w:r>
    </w:p>
    <w:p w14:paraId="670B0023">
      <w:pPr>
        <w:numPr>
          <w:ilvl w:val="0"/>
          <w:numId w:val="2"/>
        </w:numPr>
        <w:shd w:val="clear" w:color="auto" w:fill="FFFFFF"/>
        <w:spacing w:after="0" w:line="240" w:lineRule="auto"/>
        <w:ind w:left="720" w:leftChars="0" w:hanging="360" w:firstLineChars="0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реализации програм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мы</w:t>
      </w:r>
    </w:p>
    <w:p w14:paraId="530E89D1">
      <w:pPr>
        <w:numPr>
          <w:numId w:val="0"/>
        </w:numPr>
        <w:shd w:val="clear" w:color="auto" w:fill="FFFFFF"/>
        <w:spacing w:after="0" w:line="240" w:lineRule="auto"/>
        <w:ind w:firstLine="600" w:firstLineChars="250"/>
        <w:contextualSpacing/>
        <w:jc w:val="both"/>
        <w:rPr>
          <w:rFonts w:ascii="Times New Roman" w:hAnsi="Times New Roman"/>
          <w:color w:val="000000"/>
          <w:sz w:val="24"/>
          <w:szCs w:val="28"/>
          <w:u w:val="single"/>
          <w:lang w:eastAsia="en-US"/>
        </w:rPr>
      </w:pPr>
      <w:r>
        <w:rPr>
          <w:rFonts w:ascii="Times New Roman" w:hAnsi="Times New Roman"/>
          <w:b/>
          <w:i/>
          <w:sz w:val="24"/>
          <w:szCs w:val="28"/>
          <w:u w:val="single"/>
        </w:rPr>
        <w:t>Цель и задачи программы:</w:t>
      </w:r>
    </w:p>
    <w:p w14:paraId="4480FB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8"/>
          <w:lang w:eastAsia="en-US"/>
        </w:rPr>
        <w:t xml:space="preserve"> Цель программы: </w:t>
      </w:r>
      <w:r>
        <w:rPr>
          <w:rFonts w:ascii="Times New Roman" w:hAnsi="Times New Roman" w:eastAsia="+mn-ea"/>
          <w:iCs/>
          <w:kern w:val="24"/>
          <w:sz w:val="24"/>
          <w:szCs w:val="24"/>
        </w:rPr>
        <w:t xml:space="preserve">обеспечение </w:t>
      </w:r>
      <w:r>
        <w:rPr>
          <w:rFonts w:ascii="Times New Roman" w:hAnsi="Times New Roman" w:eastAsia="+mn-ea"/>
          <w:bCs/>
          <w:iCs/>
          <w:kern w:val="24"/>
          <w:sz w:val="24"/>
          <w:szCs w:val="24"/>
        </w:rPr>
        <w:t>современного и    полноценного психоэмоционального развития детей</w:t>
      </w:r>
      <w:r>
        <w:rPr>
          <w:rFonts w:eastAsia="+mn-ea" w:cs="+mn-cs"/>
          <w:bCs/>
          <w:iCs/>
          <w:kern w:val="24"/>
          <w:sz w:val="36"/>
          <w:szCs w:val="36"/>
        </w:rPr>
        <w:t>.</w:t>
      </w:r>
    </w:p>
    <w:p w14:paraId="26539E8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            </w:t>
      </w:r>
      <w:r>
        <w:rPr>
          <w:rFonts w:ascii="Times New Roman" w:hAnsi="Times New Roman"/>
          <w:b/>
          <w:sz w:val="24"/>
          <w:szCs w:val="28"/>
        </w:rPr>
        <w:t xml:space="preserve">Задачи: </w:t>
      </w:r>
    </w:p>
    <w:p w14:paraId="4B468362">
      <w:pPr>
        <w:numPr>
          <w:ilvl w:val="0"/>
          <w:numId w:val="3"/>
        </w:numPr>
        <w:shd w:val="clear" w:color="auto" w:fill="FFFFFF"/>
        <w:spacing w:after="0" w:line="240" w:lineRule="auto"/>
        <w:ind w:hanging="371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 w:eastAsia="+mn-ea"/>
          <w:iCs/>
          <w:kern w:val="24"/>
          <w:sz w:val="24"/>
          <w:szCs w:val="24"/>
        </w:rPr>
        <w:t xml:space="preserve">      Создание положительного настроя (</w:t>
      </w:r>
      <w:r>
        <w:rPr>
          <w:rFonts w:ascii="Times New Roman" w:hAnsi="Times New Roman" w:eastAsia="+mn-ea"/>
          <w:bCs/>
          <w:iCs/>
          <w:kern w:val="24"/>
          <w:sz w:val="24"/>
          <w:szCs w:val="24"/>
        </w:rPr>
        <w:t>что так необходимо детям только пришедших в детский сад</w:t>
      </w:r>
      <w:r>
        <w:rPr>
          <w:rFonts w:ascii="Times New Roman" w:hAnsi="Times New Roman" w:eastAsia="+mn-ea"/>
          <w:iCs/>
          <w:kern w:val="24"/>
          <w:sz w:val="24"/>
          <w:szCs w:val="24"/>
        </w:rPr>
        <w:t>)</w:t>
      </w:r>
    </w:p>
    <w:p w14:paraId="143CA39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восприятия;</w:t>
      </w:r>
    </w:p>
    <w:p w14:paraId="18563E44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внимания и наблюдательности;</w:t>
      </w:r>
    </w:p>
    <w:p w14:paraId="6CE9E4AC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мышления (переход от наглядно-действенного мышления к наглядно-образному);</w:t>
      </w:r>
    </w:p>
    <w:p w14:paraId="608C117D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слуховой и зрительной памяти;</w:t>
      </w:r>
    </w:p>
    <w:p w14:paraId="2C39A86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речи (активизация и обогащение словарного запаса, совершенствование грамматического строя);</w:t>
      </w:r>
    </w:p>
    <w:p w14:paraId="70C103A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общей и мелкой моторики;</w:t>
      </w:r>
    </w:p>
    <w:p w14:paraId="78BEA42E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Развитие творческих способностей;</w:t>
      </w:r>
    </w:p>
    <w:p w14:paraId="7B60D679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Совершенствование   коммуникативных навыков;</w:t>
      </w:r>
    </w:p>
    <w:p w14:paraId="653A117B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Снятие эмоционального и мышечного напряжения, страха перед сказочными персонажами.</w:t>
      </w:r>
    </w:p>
    <w:p w14:paraId="3362537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60679AF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b/>
          <w:bCs/>
          <w:color w:val="000000"/>
          <w:sz w:val="23"/>
          <w:szCs w:val="23"/>
        </w:rPr>
        <w:t xml:space="preserve">                 Возраст детей: </w:t>
      </w:r>
      <w:r>
        <w:rPr>
          <w:rFonts w:ascii="Times New Roman" w:hAnsi="Times New Roman"/>
          <w:bCs/>
          <w:color w:val="000000"/>
          <w:sz w:val="23"/>
          <w:szCs w:val="23"/>
        </w:rPr>
        <w:t>2-</w:t>
      </w:r>
      <w:r>
        <w:rPr>
          <w:rFonts w:ascii="Times New Roman" w:hAnsi="Times New Roman"/>
          <w:color w:val="000000"/>
          <w:sz w:val="23"/>
          <w:szCs w:val="23"/>
        </w:rPr>
        <w:t xml:space="preserve">3 года. </w:t>
      </w:r>
    </w:p>
    <w:p w14:paraId="50B0C22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</w:p>
    <w:p w14:paraId="7BE1B732">
      <w:pPr>
        <w:pStyle w:val="8"/>
        <w:rPr>
          <w:b/>
          <w:bCs/>
        </w:rPr>
      </w:pPr>
      <w:r>
        <w:rPr>
          <w:sz w:val="23"/>
          <w:szCs w:val="23"/>
        </w:rPr>
        <w:t xml:space="preserve">   </w:t>
      </w:r>
      <w:r>
        <w:rPr>
          <w:b/>
          <w:bCs/>
        </w:rPr>
        <w:t xml:space="preserve">Формы, принципы, методы реализации программы </w:t>
      </w:r>
    </w:p>
    <w:p w14:paraId="15B119A3">
      <w:pPr>
        <w:pStyle w:val="8"/>
      </w:pPr>
      <w:r>
        <w:rPr>
          <w:b/>
          <w:bCs/>
        </w:rPr>
        <w:t xml:space="preserve">Формы реализации программы: </w:t>
      </w:r>
    </w:p>
    <w:p w14:paraId="4BE14822">
      <w:pPr>
        <w:pStyle w:val="8"/>
      </w:pPr>
      <w:r>
        <w:t xml:space="preserve">По количеству детей, участвующих в занятии – подгрупповая (15 человек). </w:t>
      </w:r>
    </w:p>
    <w:p w14:paraId="1295A3E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дидактической цели - комбинированные формы занятий.</w:t>
      </w:r>
    </w:p>
    <w:p w14:paraId="4DC5208E">
      <w:pPr>
        <w:pStyle w:val="6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Принципы реализации программы: </w:t>
      </w:r>
    </w:p>
    <w:p w14:paraId="3DF7871A">
      <w:pPr>
        <w:pStyle w:val="6"/>
      </w:pPr>
      <w:r>
        <w:t xml:space="preserve">1. Принцип единства диагностики и коррекции развития. Отражает целостность процесса психологического воздействия. </w:t>
      </w:r>
    </w:p>
    <w:p w14:paraId="34210DF3">
      <w:pPr>
        <w:pStyle w:val="6"/>
      </w:pPr>
      <w:r>
        <w:t xml:space="preserve">2. Принцип ведущей деятельности, которая является механизмом формирования основных новообразованиями. </w:t>
      </w:r>
    </w:p>
    <w:p w14:paraId="0675F5B1">
      <w:pPr>
        <w:pStyle w:val="6"/>
      </w:pPr>
      <w:r>
        <w:t xml:space="preserve">3. Принцип учета индивидуальных особенностей ребенка. </w:t>
      </w:r>
    </w:p>
    <w:p w14:paraId="37BFC062">
      <w:pPr>
        <w:pStyle w:val="6"/>
      </w:pPr>
      <w:r>
        <w:t xml:space="preserve">4. Принцип развивающего обучения. </w:t>
      </w:r>
    </w:p>
    <w:p w14:paraId="2CBAA2D0">
      <w:pPr>
        <w:pStyle w:val="6"/>
      </w:pPr>
      <w:r>
        <w:t xml:space="preserve">5. Принцип симпатии и участия. </w:t>
      </w:r>
    </w:p>
    <w:p w14:paraId="68C87B2A">
      <w:pPr>
        <w:pStyle w:val="6"/>
      </w:pPr>
      <w:r>
        <w:t xml:space="preserve">Ребенок должен чувствовать себя в полной безопасности. Педагог – психолог  оказывает поддержку сам и, не навязывая, организует её со стороны сверстников. </w:t>
      </w:r>
    </w:p>
    <w:p w14:paraId="62655A63">
      <w:pPr>
        <w:pStyle w:val="6"/>
      </w:pPr>
      <w:r>
        <w:t xml:space="preserve">Предложенная концепция программы построена по принципу развивающего обучения. Очень важно серьезно и творчески подходить к каждому занятию, заранее подбирая наглядный, дидактический и прочий необходимый материал, без которого невозможно активизировать мышление детей и поддерживать их интерес и внимание на протяжении всего занятия. </w:t>
      </w:r>
    </w:p>
    <w:p w14:paraId="6DBD4E5D">
      <w:pPr>
        <w:pStyle w:val="8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Методы реализации программы: </w:t>
      </w:r>
    </w:p>
    <w:p w14:paraId="7F8B6BB9">
      <w:pPr>
        <w:pStyle w:val="8"/>
        <w:rPr>
          <w:sz w:val="23"/>
          <w:szCs w:val="23"/>
        </w:rPr>
      </w:pPr>
      <w:r>
        <w:rPr>
          <w:sz w:val="23"/>
          <w:szCs w:val="23"/>
        </w:rPr>
        <w:t xml:space="preserve">-Наглядные - наблюдение, показ, образец; </w:t>
      </w:r>
    </w:p>
    <w:p w14:paraId="047D840E">
      <w:pPr>
        <w:pStyle w:val="8"/>
        <w:rPr>
          <w:sz w:val="23"/>
          <w:szCs w:val="23"/>
        </w:rPr>
      </w:pPr>
      <w:r>
        <w:rPr>
          <w:sz w:val="23"/>
          <w:szCs w:val="23"/>
        </w:rPr>
        <w:t xml:space="preserve">-Словесные – беседа, обьяснение, вопросы, художественное слово, пояснение, поощрение; </w:t>
      </w:r>
    </w:p>
    <w:p w14:paraId="69D2D4B0">
      <w:pPr>
        <w:pStyle w:val="8"/>
        <w:rPr>
          <w:sz w:val="23"/>
          <w:szCs w:val="23"/>
        </w:rPr>
      </w:pPr>
      <w:r>
        <w:rPr>
          <w:sz w:val="23"/>
          <w:szCs w:val="23"/>
        </w:rPr>
        <w:t>-Практические –</w:t>
      </w:r>
      <w:r>
        <w:rPr>
          <w:iCs/>
          <w:sz w:val="23"/>
          <w:szCs w:val="23"/>
        </w:rPr>
        <w:t>игровые упражнения</w:t>
      </w:r>
      <w:r>
        <w:rPr>
          <w:sz w:val="23"/>
          <w:szCs w:val="23"/>
        </w:rPr>
        <w:t>.</w:t>
      </w:r>
    </w:p>
    <w:p w14:paraId="16A2FCDC">
      <w:pPr>
        <w:pStyle w:val="8"/>
        <w:rPr>
          <w:sz w:val="23"/>
          <w:szCs w:val="23"/>
        </w:rPr>
      </w:pPr>
    </w:p>
    <w:p w14:paraId="44E4AC4A">
      <w:pPr>
        <w:pStyle w:val="7"/>
        <w:jc w:val="both"/>
        <w:rPr>
          <w:rFonts w:ascii="Times New Roman" w:hAnsi="Times New Roman"/>
          <w:b/>
          <w:i/>
          <w:sz w:val="24"/>
          <w:szCs w:val="28"/>
        </w:rPr>
      </w:pPr>
      <w:r>
        <w:rPr>
          <w:rFonts w:ascii="Times New Roman" w:hAnsi="Times New Roman"/>
          <w:b/>
          <w:i/>
          <w:sz w:val="24"/>
          <w:szCs w:val="28"/>
        </w:rPr>
        <w:t xml:space="preserve">Структура занятия: </w:t>
      </w:r>
    </w:p>
    <w:p w14:paraId="3FC86FDC">
      <w:pPr>
        <w:pStyle w:val="7"/>
        <w:shd w:val="clear" w:color="auto" w:fill="FFFFFF"/>
        <w:ind w:firstLine="709"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</w:p>
    <w:p w14:paraId="0BA1FCAE">
      <w:pPr>
        <w:pStyle w:val="7"/>
        <w:ind w:firstLine="709"/>
        <w:jc w:val="both"/>
        <w:rPr>
          <w:rFonts w:ascii="Times New Roman" w:hAnsi="Times New Roman"/>
          <w:i/>
          <w:sz w:val="24"/>
          <w:szCs w:val="28"/>
          <w:u w:val="single"/>
        </w:rPr>
      </w:pPr>
      <w:r>
        <w:rPr>
          <w:rFonts w:ascii="Times New Roman" w:hAnsi="Times New Roman"/>
          <w:b/>
          <w:i/>
          <w:sz w:val="24"/>
          <w:szCs w:val="28"/>
        </w:rPr>
        <w:t xml:space="preserve">         </w:t>
      </w:r>
      <w:r>
        <w:rPr>
          <w:rFonts w:ascii="Times New Roman" w:hAnsi="Times New Roman"/>
          <w:i/>
          <w:sz w:val="24"/>
          <w:szCs w:val="28"/>
          <w:u w:val="single"/>
          <w:lang w:val="en-US"/>
        </w:rPr>
        <w:t>I</w:t>
      </w:r>
      <w:r>
        <w:rPr>
          <w:rFonts w:ascii="Times New Roman" w:hAnsi="Times New Roman"/>
          <w:i/>
          <w:sz w:val="24"/>
          <w:szCs w:val="28"/>
          <w:u w:val="single"/>
        </w:rPr>
        <w:t xml:space="preserve"> часть. Вводная</w:t>
      </w:r>
    </w:p>
    <w:p w14:paraId="1D1B9E93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Игры-приветствия</w:t>
      </w:r>
    </w:p>
    <w:p w14:paraId="461A7960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i/>
          <w:iCs/>
          <w:sz w:val="24"/>
          <w:szCs w:val="28"/>
        </w:rPr>
        <w:t xml:space="preserve">Цель: </w:t>
      </w:r>
      <w:r>
        <w:rPr>
          <w:rFonts w:ascii="Times New Roman" w:hAnsi="Times New Roman"/>
          <w:sz w:val="24"/>
          <w:szCs w:val="28"/>
        </w:rPr>
        <w:t xml:space="preserve">Создание положительной психологической атмосферы, обстановка принятия. </w:t>
      </w:r>
    </w:p>
    <w:p w14:paraId="7D8A0FFA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Разминка-разогрев (одно из упражнений пальчиковой гимнастики). </w:t>
      </w:r>
    </w:p>
    <w:p w14:paraId="57E03D4E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i/>
          <w:sz w:val="24"/>
          <w:szCs w:val="28"/>
        </w:rPr>
        <w:t>Цель:</w:t>
      </w:r>
      <w:r>
        <w:rPr>
          <w:rFonts w:ascii="Times New Roman" w:hAnsi="Times New Roman"/>
          <w:sz w:val="24"/>
          <w:szCs w:val="28"/>
        </w:rPr>
        <w:t xml:space="preserve"> упражнения, способствуют развитию внимания, мышления, памяти, оказывают благоприятное влияние на речь ребенка.</w:t>
      </w:r>
    </w:p>
    <w:p w14:paraId="5D5FA6F4">
      <w:pPr>
        <w:pStyle w:val="7"/>
        <w:ind w:firstLine="709"/>
        <w:jc w:val="both"/>
        <w:rPr>
          <w:rFonts w:ascii="Times New Roman" w:hAnsi="Times New Roman"/>
          <w:i/>
          <w:sz w:val="24"/>
          <w:szCs w:val="28"/>
          <w:u w:val="single"/>
        </w:rPr>
      </w:pPr>
      <w:r>
        <w:rPr>
          <w:rFonts w:ascii="Times New Roman" w:hAnsi="Times New Roman"/>
          <w:b/>
          <w:i/>
          <w:sz w:val="24"/>
          <w:szCs w:val="28"/>
        </w:rPr>
        <w:t xml:space="preserve">         </w:t>
      </w:r>
      <w:r>
        <w:rPr>
          <w:rFonts w:ascii="Times New Roman" w:hAnsi="Times New Roman"/>
          <w:i/>
          <w:sz w:val="24"/>
          <w:szCs w:val="28"/>
          <w:u w:val="single"/>
          <w:lang w:val="en-US"/>
        </w:rPr>
        <w:t>II</w:t>
      </w:r>
      <w:r>
        <w:rPr>
          <w:rFonts w:ascii="Times New Roman" w:hAnsi="Times New Roman"/>
          <w:i/>
          <w:sz w:val="24"/>
          <w:szCs w:val="28"/>
          <w:u w:val="single"/>
        </w:rPr>
        <w:t xml:space="preserve"> часть. Основная</w:t>
      </w:r>
    </w:p>
    <w:p w14:paraId="417B3C64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Включает игры и упражнения с учетом направленности получения знаний и навыков.</w:t>
      </w:r>
    </w:p>
    <w:p w14:paraId="6E95407A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/>
          <w:i/>
          <w:iCs/>
          <w:sz w:val="24"/>
          <w:szCs w:val="28"/>
        </w:rPr>
        <w:t xml:space="preserve">Цель: </w:t>
      </w:r>
      <w:r>
        <w:rPr>
          <w:rFonts w:ascii="Times New Roman" w:hAnsi="Times New Roman" w:eastAsia="Calibri"/>
          <w:sz w:val="24"/>
          <w:szCs w:val="28"/>
          <w:lang w:eastAsia="en-US"/>
        </w:rPr>
        <w:t>развитие психических процессов, формирование коммуникативных навыков и доброжелательного отношения к окружающим</w:t>
      </w:r>
      <w:r>
        <w:rPr>
          <w:rFonts w:ascii="Times New Roman" w:hAnsi="Times New Roman"/>
          <w:sz w:val="24"/>
          <w:szCs w:val="28"/>
        </w:rPr>
        <w:t xml:space="preserve"> </w:t>
      </w:r>
    </w:p>
    <w:p w14:paraId="12EF747A">
      <w:pPr>
        <w:pStyle w:val="7"/>
        <w:ind w:firstLine="709"/>
        <w:jc w:val="both"/>
        <w:rPr>
          <w:rFonts w:ascii="Times New Roman" w:hAnsi="Times New Roman"/>
          <w:i/>
          <w:sz w:val="24"/>
          <w:szCs w:val="28"/>
          <w:u w:val="single"/>
        </w:rPr>
      </w:pPr>
      <w:r>
        <w:rPr>
          <w:rFonts w:ascii="Times New Roman" w:hAnsi="Times New Roman"/>
          <w:sz w:val="24"/>
          <w:szCs w:val="28"/>
        </w:rPr>
        <w:t xml:space="preserve">          </w:t>
      </w:r>
      <w:r>
        <w:rPr>
          <w:rFonts w:ascii="Times New Roman" w:hAnsi="Times New Roman"/>
          <w:i/>
          <w:sz w:val="24"/>
          <w:szCs w:val="28"/>
          <w:u w:val="single"/>
          <w:lang w:val="en-US"/>
        </w:rPr>
        <w:t>III</w:t>
      </w:r>
      <w:r>
        <w:rPr>
          <w:rFonts w:ascii="Times New Roman" w:hAnsi="Times New Roman"/>
          <w:i/>
          <w:sz w:val="24"/>
          <w:szCs w:val="28"/>
          <w:u w:val="single"/>
        </w:rPr>
        <w:t xml:space="preserve"> часть. Заключительная</w:t>
      </w:r>
    </w:p>
    <w:p w14:paraId="31BE16C0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Упражнения, направленные на релаксацию, снятие напряжения, усталости.</w:t>
      </w:r>
    </w:p>
    <w:p w14:paraId="7CDFB7E5">
      <w:pPr>
        <w:pStyle w:val="7"/>
        <w:tabs>
          <w:tab w:val="left" w:pos="720"/>
        </w:tabs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i/>
          <w:iCs/>
          <w:sz w:val="24"/>
          <w:szCs w:val="28"/>
        </w:rPr>
        <w:t xml:space="preserve"> Цель: </w:t>
      </w:r>
      <w:r>
        <w:rPr>
          <w:rFonts w:ascii="Times New Roman" w:hAnsi="Times New Roman"/>
          <w:sz w:val="24"/>
          <w:szCs w:val="28"/>
        </w:rPr>
        <w:t>Снятие излишнего эмоционального напряжения через релаксационные упражнения, игры.</w:t>
      </w:r>
    </w:p>
    <w:p w14:paraId="4048DBBD">
      <w:pPr>
        <w:pStyle w:val="7"/>
        <w:tabs>
          <w:tab w:val="left" w:pos="720"/>
        </w:tabs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Основные блоки программы:</w:t>
      </w:r>
    </w:p>
    <w:p w14:paraId="1CB1A3AE">
      <w:pPr>
        <w:pStyle w:val="9"/>
        <w:widowControl/>
        <w:ind w:firstLine="709"/>
        <w:rPr>
          <w:szCs w:val="28"/>
        </w:rPr>
      </w:pPr>
      <w:r>
        <w:rPr>
          <w:i/>
          <w:iCs/>
          <w:szCs w:val="28"/>
          <w:u w:val="single"/>
        </w:rPr>
        <w:t xml:space="preserve">Диагностический блок </w:t>
      </w:r>
      <w:r>
        <w:rPr>
          <w:szCs w:val="28"/>
        </w:rPr>
        <w:t xml:space="preserve">заключается как в первоначальной диагностике </w:t>
      </w:r>
      <w:r>
        <w:rPr>
          <w:rStyle w:val="10"/>
          <w:sz w:val="24"/>
          <w:szCs w:val="28"/>
        </w:rPr>
        <w:t>развития психических процессов у детей дошкольного возраста</w:t>
      </w:r>
      <w:r>
        <w:rPr>
          <w:szCs w:val="28"/>
        </w:rPr>
        <w:t>, так и в последующей диагностике во время проведения занятий. Для отслеживания эффектов программы диагностика может быть проведена и спустя некоторое время после окончания программы.</w:t>
      </w:r>
    </w:p>
    <w:p w14:paraId="7DD432C5">
      <w:pPr>
        <w:pStyle w:val="7"/>
        <w:shd w:val="clear" w:color="auto" w:fill="FFFFFF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8"/>
          <w:lang w:eastAsia="en-US"/>
        </w:rPr>
      </w:pPr>
    </w:p>
    <w:p w14:paraId="5304A22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/>
          <w:i/>
          <w:iCs/>
          <w:sz w:val="24"/>
          <w:szCs w:val="28"/>
          <w:u w:val="single"/>
        </w:rPr>
        <w:t xml:space="preserve">Развивающий блок </w:t>
      </w:r>
      <w:r>
        <w:rPr>
          <w:rFonts w:ascii="Times New Roman" w:hAnsi="Times New Roman"/>
          <w:sz w:val="24"/>
          <w:szCs w:val="28"/>
        </w:rPr>
        <w:t xml:space="preserve">программы состоит в формировании </w:t>
      </w:r>
      <w:r>
        <w:rPr>
          <w:rFonts w:ascii="Times New Roman" w:hAnsi="Times New Roman" w:eastAsia="Calibri"/>
          <w:sz w:val="24"/>
          <w:szCs w:val="28"/>
          <w:lang w:eastAsia="en-US"/>
        </w:rPr>
        <w:t xml:space="preserve">произвольности психических процессов, развитии </w:t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 w:eastAsia="Calibri"/>
          <w:sz w:val="24"/>
          <w:szCs w:val="28"/>
          <w:lang w:eastAsia="en-US"/>
        </w:rPr>
        <w:t>мелкой моторики; адекватном выражение различных эмоций через коррекцию негативных эмоциональных состояний, такие как страх, тревожность, агрессивность.</w:t>
      </w:r>
    </w:p>
    <w:p w14:paraId="16DB6587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78CE7737">
      <w:pPr>
        <w:pStyle w:val="7"/>
        <w:tabs>
          <w:tab w:val="left" w:pos="720"/>
        </w:tabs>
        <w:ind w:firstLine="709"/>
        <w:jc w:val="both"/>
        <w:rPr>
          <w:rFonts w:ascii="Times New Roman" w:hAnsi="Times New Roman"/>
          <w:sz w:val="24"/>
          <w:szCs w:val="28"/>
        </w:rPr>
      </w:pPr>
    </w:p>
    <w:p w14:paraId="56DA90F9">
      <w:pPr>
        <w:pStyle w:val="8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          Организация итоговых мероприятий: </w:t>
      </w:r>
    </w:p>
    <w:p w14:paraId="5C563C0E">
      <w:pPr>
        <w:pStyle w:val="8"/>
      </w:pPr>
      <w:r>
        <w:t xml:space="preserve">                -Открытые занятия для сотрудников детского сада; </w:t>
      </w:r>
    </w:p>
    <w:p w14:paraId="42A39D83">
      <w:pPr>
        <w:pStyle w:val="8"/>
      </w:pPr>
      <w:r>
        <w:t xml:space="preserve">                - Видео запись фрагментов занятий для родителей;</w:t>
      </w:r>
    </w:p>
    <w:p w14:paraId="1774BED5">
      <w:pPr>
        <w:pStyle w:val="7"/>
        <w:tabs>
          <w:tab w:val="left" w:pos="720"/>
        </w:tabs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-Результаты диагностики.</w:t>
      </w:r>
    </w:p>
    <w:p w14:paraId="672AE93A">
      <w:pPr>
        <w:shd w:val="clear" w:color="auto" w:fill="FFFFFF"/>
        <w:spacing w:after="0" w:line="240" w:lineRule="auto"/>
        <w:ind w:firstLine="600" w:firstLineChars="250"/>
        <w:contextualSpacing/>
        <w:rPr>
          <w:rFonts w:ascii="Times New Roman" w:hAnsi="Times New Roman" w:eastAsia="Calibri"/>
          <w:b/>
          <w:sz w:val="24"/>
          <w:szCs w:val="28"/>
          <w:lang w:eastAsia="en-US"/>
        </w:rPr>
      </w:pPr>
      <w:r>
        <w:rPr>
          <w:rFonts w:ascii="Times New Roman" w:hAnsi="Times New Roman"/>
          <w:color w:val="000000"/>
          <w:sz w:val="24"/>
          <w:szCs w:val="28"/>
          <w:lang w:eastAsia="en-US"/>
        </w:rPr>
        <w:t xml:space="preserve"> </w:t>
      </w:r>
      <w:r>
        <w:rPr>
          <w:rFonts w:ascii="Times New Roman" w:hAnsi="Times New Roman" w:eastAsia="Calibri"/>
          <w:b/>
          <w:sz w:val="24"/>
          <w:szCs w:val="28"/>
          <w:lang w:eastAsia="en-US"/>
        </w:rPr>
        <w:t>Предполагаемый результат:</w:t>
      </w:r>
    </w:p>
    <w:p w14:paraId="02B8D9E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72F08C68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-Систематическое выполнение разработанных в программе игр и игровых упражнений способствует становлению произвольности психических процессов;</w:t>
      </w:r>
    </w:p>
    <w:p w14:paraId="7ECF9A41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-в процессе действий с сенсорным материалом происходит улучшение мелкой моторики;</w:t>
      </w:r>
    </w:p>
    <w:p w14:paraId="459E3ABD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-ребенок начинают усваивать правила взаимоотношений в группе сверстников;</w:t>
      </w:r>
      <w:r>
        <w:rPr>
          <w:rFonts w:ascii="Times New Roman" w:hAnsi="Times New Roman"/>
          <w:sz w:val="24"/>
          <w:szCs w:val="28"/>
        </w:rPr>
        <w:t xml:space="preserve"> </w:t>
      </w:r>
    </w:p>
    <w:p w14:paraId="0EEBAB25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sz w:val="24"/>
          <w:szCs w:val="28"/>
        </w:rPr>
        <w:t xml:space="preserve">         - </w:t>
      </w:r>
      <w:r>
        <w:rPr>
          <w:rFonts w:ascii="Times New Roman" w:hAnsi="Times New Roman"/>
          <w:bCs/>
          <w:sz w:val="24"/>
        </w:rPr>
        <w:t xml:space="preserve">пальчиковое рисование, развивает у детей восприятие мира, обостряет их тактильные ощущения; а пальчиковая гимнастика развивает мелкую моторику. Дети вместе со мной проговаривают короткие стишки, сопровождая каждую фразу движениями пальчиков. Такие упражнения усиливают согласованную деятельность речевых зон, способствуют развитию воображения и памяти, а пальцы и кисти рук приобретают гибкость и податливость. А самое главное, что ребенок воспринимает пальчиковую гимнастику как игру и с удовольствием выполняет все задания; </w:t>
      </w:r>
    </w:p>
    <w:p w14:paraId="21EAC777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       - игровой массаж вызывают у детей особый интерес, поскольку, сочетают тактильное воздействие и игру. Очень нравятся детям массажные упражнения, которые сочетаются с проговариванием коротких стихотворений и рифмовок. Такие упражнения дополнительный массаж ладошек и улучшение координации движения рук. Такая тренировка отлично развивает подвижность пальцев, улучшает мелкую моторику. Все игры и упражнения готовят руку к письму, что немаловажно для ребенка. В  своих занятиях мы используем массажные мячики Су Джок для активизации речи, мышления, мелкой моторики, и даже иммунитета.</w:t>
      </w:r>
    </w:p>
    <w:p w14:paraId="3007A077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        -  так же на своих занятиях мы с детьми тренируем работу своего мозга с помощью кинезиологических упражнений. Упражнения эти развивают мышление, повышают стрессоустойчивость, улучшают межполушарное взаимодействие и  мыслительную деятельность, способствуют улучшению памяти и внимания. </w:t>
      </w:r>
    </w:p>
    <w:p w14:paraId="5B0E0FDB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      - с помощью артикуляционной гимнастики у детей улучшаются речевые навыки: устраняем вялость язычка, тренируем губы, небо, челюсть. И дыхательная гимнастика - специальные дыхательные упражнения, которые способствуют выработке диафрагмального дыхания, а также влияют на продолжительность и силу выдоха. Кроме того, дыхательная гимнастика оказывает положительное влияние на работу дыхательной, сердечнососудистой, нервной систем организма. </w:t>
      </w:r>
    </w:p>
    <w:p w14:paraId="6C2A291D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-в результате применения элементов сказкатерапии и арт-терапевтических методов дети учатся находить адекватное выражение различным эмоциям, коррегируются негативные эмоциональные состояния, такие как страх, тревожность, агрессивность.</w:t>
      </w:r>
    </w:p>
    <w:p w14:paraId="69A5ACCF">
      <w:pPr>
        <w:pStyle w:val="7"/>
        <w:ind w:firstLine="709"/>
        <w:jc w:val="both"/>
        <w:rPr>
          <w:rFonts w:ascii="Times New Roman" w:hAnsi="Times New Roman"/>
          <w:sz w:val="24"/>
          <w:szCs w:val="28"/>
          <w:lang w:eastAsia="ar-SA"/>
        </w:rPr>
      </w:pPr>
      <w:r>
        <w:rPr>
          <w:rFonts w:ascii="Times New Roman" w:hAnsi="Times New Roman"/>
          <w:sz w:val="24"/>
          <w:szCs w:val="28"/>
        </w:rPr>
        <w:t xml:space="preserve">Материалы и оборудование. </w:t>
      </w:r>
    </w:p>
    <w:p w14:paraId="66A294BF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Проведение занятий предполагает помещение с наличием свободного пространства, стенд, к которому можно прикрепить рисунки. В комнате должны быть несколько столов, стулья по количеству участников, ноутбук с колонкой, диски с релаксационной, спокойной, легкой и веселой музыкой. Для проведения некоторых упражнений понадобятся бумага, цветные карандаши (фломастеры), магниты, мячи, краски итд.</w:t>
      </w:r>
    </w:p>
    <w:p w14:paraId="0AAB797C">
      <w:pPr>
        <w:pStyle w:val="7"/>
        <w:ind w:firstLine="709"/>
        <w:jc w:val="both"/>
        <w:rPr>
          <w:rFonts w:ascii="Times New Roman" w:hAnsi="Times New Roman"/>
          <w:sz w:val="24"/>
          <w:szCs w:val="28"/>
        </w:rPr>
      </w:pPr>
    </w:p>
    <w:p w14:paraId="47DFFDA1">
      <w:pPr>
        <w:pStyle w:val="7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Взаимодействие с родителями:</w:t>
      </w:r>
    </w:p>
    <w:p w14:paraId="060966E9">
      <w:pPr>
        <w:autoSpaceDE w:val="0"/>
        <w:autoSpaceDN w:val="0"/>
        <w:adjustRightInd w:val="0"/>
        <w:spacing w:after="70" w:line="240" w:lineRule="auto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z w:val="23"/>
          <w:szCs w:val="23"/>
        </w:rPr>
        <w:t xml:space="preserve">Знакомство родителей с целью и задачами кружка на родительских собраниях; </w:t>
      </w:r>
    </w:p>
    <w:p w14:paraId="5A2D8A0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/>
          <w:color w:val="000000"/>
          <w:sz w:val="23"/>
          <w:szCs w:val="23"/>
        </w:rPr>
        <w:t xml:space="preserve">Консультации для родителей по вопросам развития познавательных процессов; </w:t>
      </w:r>
    </w:p>
    <w:p w14:paraId="09F1540F">
      <w:pPr>
        <w:pStyle w:val="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8"/>
        </w:rPr>
        <w:t>Для того чтобы лучше закрепить  навыки полученые на занятиях и улучшить параметры познавательных процессов, для родителей разработана папка – передвижка, где они смогут ознакомиться с материалом и при желании повторять игровые упражнения  с детьми дома. По итогу учебного года родители могут ознакомиться с успехами своих детей посредством видео – занятия.</w:t>
      </w:r>
    </w:p>
    <w:p w14:paraId="18B0E564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72D79E24">
      <w:pPr>
        <w:pStyle w:val="7"/>
        <w:ind w:left="709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i/>
          <w:sz w:val="24"/>
          <w:szCs w:val="28"/>
        </w:rPr>
        <w:t xml:space="preserve">        3. УЧЕБНЫЙ ПЛАН</w:t>
      </w:r>
    </w:p>
    <w:p w14:paraId="75B3518C">
      <w:pPr>
        <w:pStyle w:val="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Количество занятий в неделю – 2</w:t>
      </w:r>
    </w:p>
    <w:p w14:paraId="33203778">
      <w:pPr>
        <w:pStyle w:val="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Количество занятий в месяц – 8</w:t>
      </w:r>
    </w:p>
    <w:p w14:paraId="439310B2">
      <w:pPr>
        <w:pStyle w:val="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Количество занятий в год – 60</w:t>
      </w:r>
    </w:p>
    <w:p w14:paraId="03B0C7C0">
      <w:pPr>
        <w:pStyle w:val="7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Продолжительность занятий – 15-20 минут</w:t>
      </w:r>
    </w:p>
    <w:p w14:paraId="767F03E6">
      <w:pPr>
        <w:pStyle w:val="7"/>
        <w:jc w:val="both"/>
        <w:rPr>
          <w:rFonts w:hint="default" w:ascii="Times New Roman" w:hAnsi="Times New Roman"/>
          <w:sz w:val="24"/>
          <w:szCs w:val="28"/>
          <w:lang w:val="ru-RU"/>
        </w:rPr>
      </w:pPr>
      <w:r>
        <w:rPr>
          <w:rFonts w:hint="default" w:ascii="Times New Roman" w:hAnsi="Times New Roman"/>
          <w:sz w:val="24"/>
          <w:szCs w:val="28"/>
          <w:lang w:val="ru-RU"/>
        </w:rPr>
        <w:t xml:space="preserve">                   </w:t>
      </w:r>
      <w:r>
        <w:rPr>
          <w:rFonts w:hint="default" w:ascii="Times New Roman" w:hAnsi="Times New Roman"/>
          <w:b/>
          <w:bCs/>
          <w:sz w:val="24"/>
          <w:szCs w:val="28"/>
          <w:lang w:val="ru-RU"/>
        </w:rPr>
        <w:t xml:space="preserve">   4.Тематический план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023" w:tblpY="554"/>
        <w:tblW w:w="1055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39"/>
        <w:gridCol w:w="1520"/>
        <w:gridCol w:w="1843"/>
        <w:gridCol w:w="5968"/>
      </w:tblGrid>
      <w:tr w14:paraId="42C75E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1222C">
            <w:pPr>
              <w:pStyle w:val="11"/>
              <w:ind w:left="0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>
              <w:rPr>
                <w:rFonts w:ascii="Times New Roman" w:hAnsi="Times New Roman"/>
                <w:b/>
                <w:i/>
              </w:rPr>
              <w:t>Месяц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B4EF">
            <w:pPr>
              <w:pStyle w:val="11"/>
              <w:ind w:left="0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>
              <w:rPr>
                <w:rFonts w:ascii="Times New Roman" w:hAnsi="Times New Roman"/>
                <w:b/>
                <w:i/>
              </w:rPr>
              <w:t>№ занятия, время проведения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A8C9C">
            <w:pPr>
              <w:pStyle w:val="11"/>
              <w:ind w:left="0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>
              <w:rPr>
                <w:rFonts w:ascii="Times New Roman" w:hAnsi="Times New Roman"/>
                <w:b/>
                <w:i/>
              </w:rPr>
              <w:t>Используемые игры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AB9ED">
            <w:pPr>
              <w:pStyle w:val="11"/>
              <w:ind w:left="0"/>
              <w:jc w:val="center"/>
              <w:rPr>
                <w:rFonts w:ascii="Times New Roman" w:hAnsi="Times New Roman"/>
                <w:b/>
                <w:i/>
                <w:lang w:eastAsia="en-US"/>
              </w:rPr>
            </w:pPr>
            <w:r>
              <w:rPr>
                <w:rFonts w:ascii="Times New Roman" w:hAnsi="Times New Roman"/>
                <w:b/>
                <w:i/>
              </w:rPr>
              <w:t>Цель</w:t>
            </w:r>
          </w:p>
        </w:tc>
      </w:tr>
      <w:tr w14:paraId="0C31E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08B54E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Сентябрь</w:t>
            </w:r>
          </w:p>
        </w:tc>
        <w:tc>
          <w:tcPr>
            <w:tcW w:w="93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45609C">
            <w:pPr>
              <w:pStyle w:val="11"/>
              <w:ind w:left="0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 xml:space="preserve">Первоначальная диагностика </w:t>
            </w:r>
            <w:r>
              <w:rPr>
                <w:rStyle w:val="10"/>
                <w:sz w:val="24"/>
                <w:szCs w:val="24"/>
              </w:rPr>
              <w:t>развития психических процессов</w:t>
            </w:r>
          </w:p>
        </w:tc>
      </w:tr>
      <w:tr w14:paraId="296558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25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59EC00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AC06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</w:t>
            </w:r>
          </w:p>
          <w:p w14:paraId="5BAFFE1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7812C79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1222B35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B92125D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координации.</w:t>
            </w:r>
          </w:p>
        </w:tc>
      </w:tr>
      <w:tr w14:paraId="196D7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F31728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58FE8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6E741C7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«Ежик»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9EFB4BF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368C5C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F7293E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4413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8898178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«Наши пальчики»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F213144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Пальчиковая гимнастика для развития мелкой моторики</w:t>
            </w:r>
          </w:p>
        </w:tc>
      </w:tr>
      <w:tr w14:paraId="755815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59874C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79CC4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F0107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«Веселая палитра»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D371B2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умения соотносить цвета и их оттенки</w:t>
            </w:r>
          </w:p>
        </w:tc>
      </w:tr>
      <w:tr w14:paraId="7EB98F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3654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E8D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BC8D40F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«Найди свой домик»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68A20E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внимания, восприятия цвета, формы, умения ориентироваться в пространстве</w:t>
            </w:r>
          </w:p>
        </w:tc>
      </w:tr>
      <w:tr w14:paraId="3964F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FD61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F2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F0A48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«Порхание бабочки»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85144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усталости, напряжения</w:t>
            </w:r>
          </w:p>
        </w:tc>
      </w:tr>
      <w:tr w14:paraId="6018C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9435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ED34A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</w:t>
            </w:r>
          </w:p>
          <w:p w14:paraId="6D9ED5F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5045515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88C0EF0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«Подари улыбку другу»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1B2F0A1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  <w:p w14:paraId="1354874A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</w:tr>
      <w:tr w14:paraId="104BAA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8B01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F1D0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DFC1219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«Лягушка»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CBB9B19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2014F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AE94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2B8D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AE898A3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«Воздушные шары»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2F738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Соотнесение цветов, развитие мелкой пальцевой моторики</w:t>
            </w:r>
          </w:p>
        </w:tc>
      </w:tr>
      <w:tr w14:paraId="1BF50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F61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951C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FEBE8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«Колечки»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DAF72E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Кинезиологическое упражнения для развития мышления</w:t>
            </w:r>
          </w:p>
        </w:tc>
      </w:tr>
      <w:tr w14:paraId="21691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DC4B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91EF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F2C8FD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«Мы попрыгаем»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03263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Речедвигательное упражнения для снятия мышечных зажимов</w:t>
            </w:r>
          </w:p>
        </w:tc>
      </w:tr>
      <w:tr w14:paraId="6D1E9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3189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FFB5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0DADD1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«Божьи коровки и ветер»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A14641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координации движений, общей моторики, снятие мышечного напряжения</w:t>
            </w:r>
          </w:p>
        </w:tc>
      </w:tr>
      <w:tr w14:paraId="2497E6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BCDB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1B13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</w:t>
            </w:r>
          </w:p>
          <w:p w14:paraId="7BDD46A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1E3DEE9C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5360573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«Ласковое имя»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2898E6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сверстникам.</w:t>
            </w:r>
          </w:p>
        </w:tc>
      </w:tr>
      <w:tr w14:paraId="1EA7A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EE94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15085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EF569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«Повтори узор»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FC560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наблюдательности, внимания, памяти, восприятия формы и цвета</w:t>
            </w:r>
          </w:p>
        </w:tc>
      </w:tr>
      <w:tr w14:paraId="3EC044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773A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300D4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7320A2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«Лягушата»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8106E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Артикуляционная гимнастика для развития речевых навыков</w:t>
            </w:r>
          </w:p>
        </w:tc>
      </w:tr>
      <w:tr w14:paraId="0A932B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C78C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42159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DA84B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«Паровозик»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8C450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Дыхательное упражнение – тренировка правильного дыхания</w:t>
            </w:r>
          </w:p>
        </w:tc>
      </w:tr>
      <w:tr w14:paraId="19370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7859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E0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00649BF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«Овощи»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6AF5B12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Расширение словарного запаса, развитие внимания, согласованности действий</w:t>
            </w:r>
          </w:p>
        </w:tc>
      </w:tr>
      <w:tr w14:paraId="4B42B0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BA606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3E9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EC9F6B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«Тихое озеро»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A2D771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страха, мышечного напряжения</w:t>
            </w:r>
          </w:p>
          <w:p w14:paraId="5FA09BB4">
            <w:pPr>
              <w:pStyle w:val="11"/>
              <w:ind w:left="0"/>
              <w:rPr>
                <w:rFonts w:ascii="Times New Roman" w:hAnsi="Times New Roman"/>
              </w:rPr>
            </w:pPr>
          </w:p>
        </w:tc>
      </w:tr>
      <w:tr w14:paraId="2659BD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E775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128F9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  <w:p w14:paraId="5BF099ED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25B87CC1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3F87EE1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«Птицы»</w:t>
            </w:r>
          </w:p>
          <w:p w14:paraId="442F7EFF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1DABBAB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эмоциональной симпатии друг к другу, активизация мимических мышц, учиться приветствовать друг друга.</w:t>
            </w:r>
          </w:p>
        </w:tc>
      </w:tr>
      <w:tr w14:paraId="573EE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0BE2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191F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AA80FF0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«Дождик и солнышко»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760F742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Развитие слухового внимания, произвольности, быстроты реакций</w:t>
            </w:r>
          </w:p>
        </w:tc>
      </w:tr>
      <w:tr w14:paraId="59168F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F8A2C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00C4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4BB063D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«Гуси»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112585C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Дыхательное упражнение – тренировка правильного дыхания</w:t>
            </w:r>
          </w:p>
        </w:tc>
      </w:tr>
      <w:tr w14:paraId="7C070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E96B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AC2E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ED860FD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«Волшебные облака»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A6B84A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Артикуляционная гимнастика для развития речевых навыков</w:t>
            </w:r>
          </w:p>
        </w:tc>
      </w:tr>
      <w:tr w14:paraId="47369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1AF2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3491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22C4D61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Сказкатерапия по сюжету р.н.с. «Пых»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B58F1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навыков сотрудничества, снятие страха, мышечного напряжения </w:t>
            </w:r>
          </w:p>
          <w:p w14:paraId="26C72BE8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4A029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B8407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E301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</w:t>
            </w:r>
          </w:p>
          <w:p w14:paraId="39CE636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07FCA052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B517FCF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2908280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координации.</w:t>
            </w:r>
          </w:p>
        </w:tc>
      </w:tr>
      <w:tr w14:paraId="0ECD40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FBAFBF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3314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9B15864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«Левая и правая»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A3F5864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18582203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020297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A62EDB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1531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5F3DA34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«Вертолет»</w:t>
            </w:r>
          </w:p>
          <w:p w14:paraId="6EECC28C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«Лодочка»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EB6CD0B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Кинезиологическое упражнение для развития межполушарного взаимодействия</w:t>
            </w:r>
          </w:p>
        </w:tc>
      </w:tr>
      <w:tr w14:paraId="17A67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C54B2E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9F31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24B15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«Разноцветные узоры»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F23EE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наглядно-действенного и образного мышления</w:t>
            </w:r>
          </w:p>
        </w:tc>
      </w:tr>
      <w:tr w14:paraId="43625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97FA8A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48E8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C573A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«Где же наши ручки?»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B829B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Развитие общей и мелкой моторики</w:t>
            </w:r>
          </w:p>
        </w:tc>
      </w:tr>
      <w:tr w14:paraId="7548D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E9EE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D3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7E29B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«Солнышко и дождик»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8E56E8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Создание атмосферы эмоциональной безопасности, развитие умения двигаться сообща, снятие мышечного напряжения</w:t>
            </w:r>
          </w:p>
        </w:tc>
      </w:tr>
      <w:tr w14:paraId="35EB3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0A9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B6310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</w:t>
            </w:r>
          </w:p>
          <w:p w14:paraId="1FFD87A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06ADAF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779A7C2">
            <w:pPr>
              <w:pStyle w:val="11"/>
              <w:ind w:left="0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«Подари улыбку другу».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46D686B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</w:tc>
      </w:tr>
      <w:tr w14:paraId="5A75A1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CECC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AC3C54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FDEADDA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«Веселые пальчики»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38CE70F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2C8F722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3E2EA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5B57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2804DC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ADBD4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«Цветные карандаши»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6AE5F2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Развитие умения определять предмет по  заданным цветам. </w:t>
            </w:r>
          </w:p>
        </w:tc>
      </w:tr>
      <w:tr w14:paraId="62FCB0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7F18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4B04F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13950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«Карусели»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922958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Речедвигательное упражнения для снятия мышечных зажимов</w:t>
            </w:r>
          </w:p>
        </w:tc>
      </w:tr>
      <w:tr w14:paraId="561493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AACB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6F45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F1532D2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«Собери кружочки»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959AAE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двигательной активности, внимания.</w:t>
            </w:r>
          </w:p>
        </w:tc>
      </w:tr>
      <w:tr w14:paraId="52382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96DD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D6D3E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7CE12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“Воздушный шарик”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07CAE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правильного дыхания, снятие напряжения</w:t>
            </w:r>
          </w:p>
        </w:tc>
      </w:tr>
      <w:tr w14:paraId="0D4E9F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20DC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1F74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5,6</w:t>
            </w:r>
          </w:p>
          <w:p w14:paraId="646BDB5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95AF915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3B603CE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«Ласковое имя»</w:t>
            </w:r>
          </w:p>
          <w:p w14:paraId="5EDB284B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B00BE7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сверстникам, развитие интонационной стороны речи.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</w:tc>
      </w:tr>
      <w:tr w14:paraId="3CC67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F22A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289D8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D0CAC63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«Кулак, ладонь»</w:t>
            </w:r>
          </w:p>
          <w:p w14:paraId="1D9DC2DC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«Кулак, ребро, ладошка»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48D2F82">
            <w:pPr>
              <w:pStyle w:val="11"/>
              <w:ind w:left="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Кинезиологическое упражнение для развития межполушарного взаимодействия</w:t>
            </w:r>
          </w:p>
        </w:tc>
      </w:tr>
      <w:tr w14:paraId="50D3D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AEFB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BB0DD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010A01C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«Поймай мышку»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AEDEEBE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Артикуляционная гимнастика для развития речевых навыков</w:t>
            </w:r>
          </w:p>
        </w:tc>
      </w:tr>
      <w:tr w14:paraId="2488F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12EA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2368C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034B669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«Бантик для кошки»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F06732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Дыхательное упражнение – тренировка правильного дыхания</w:t>
            </w:r>
          </w:p>
        </w:tc>
      </w:tr>
      <w:tr w14:paraId="358DB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DB1A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CC72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82501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Сказкатерапия по сюжету р.н.с. «Петушок и бобовое зернышко»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E964A9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эмпатии, произвольного внимания и памяти, снятия мышечного напряжения</w:t>
            </w:r>
          </w:p>
        </w:tc>
      </w:tr>
      <w:tr w14:paraId="59AD8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1ED6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0032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  <w:p w14:paraId="615B2B9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28D058DC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EA057AE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«Птицы».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025BBC3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эмоциональной симпатии друг к другу, активизация мимических мышц, учиться приветствовать друг друга.</w:t>
            </w:r>
          </w:p>
        </w:tc>
      </w:tr>
      <w:tr w14:paraId="793EB1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53F1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3C38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CC2444E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«Дружные ребята»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2EE4CE9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5E14DF8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</w:tr>
      <w:tr w14:paraId="02FA7F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7CB9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E58AF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8B75E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Игровое упражнения «Петушки» 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50600C">
            <w:pPr>
              <w:pStyle w:val="11"/>
              <w:ind w:left="0"/>
              <w:rPr>
                <w:rFonts w:ascii="Times New Roman" w:hAnsi="Times New Roman"/>
              </w:rPr>
            </w:pPr>
          </w:p>
          <w:p w14:paraId="52F2E129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внимания, памяти, мелкой моторики, активизация и обогащение словарного запаса.</w:t>
            </w:r>
          </w:p>
        </w:tc>
      </w:tr>
      <w:tr w14:paraId="242A11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B877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F34F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9B3AA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«Мошка»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A20FD4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Игровой массаж пальцев для развития мелкой моторики</w:t>
            </w:r>
          </w:p>
        </w:tc>
      </w:tr>
      <w:tr w14:paraId="6F294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03B1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1FB7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071AA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«Веселое новоселье»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5B33C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реакции на словесный сигнал</w:t>
            </w:r>
          </w:p>
        </w:tc>
      </w:tr>
      <w:tr w14:paraId="03A66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4B25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2058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153CA1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«Петушок» (речь с движениями)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5F9DB8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Совершение умения согласовывать речь с движениями, передача характерных особенностей петушка</w:t>
            </w:r>
          </w:p>
        </w:tc>
      </w:tr>
      <w:tr w14:paraId="677D9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417F90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89514A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</w:t>
            </w:r>
          </w:p>
          <w:p w14:paraId="7F95103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5821AA0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55BC3E9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3A2DE94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</w:t>
            </w:r>
          </w:p>
        </w:tc>
      </w:tr>
      <w:tr w14:paraId="18686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36184B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87ED6D4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4A846FA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«Силачи»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18F7F2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441D6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719FF22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4660BA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D0F26C4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«Снежинка»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1DCE99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Дыхательное упражнение для развития речевого дыхания</w:t>
            </w:r>
          </w:p>
        </w:tc>
      </w:tr>
      <w:tr w14:paraId="336DC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B3784FA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6F4F8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EF7EB3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«Знакомая незнакомка» (со спичками)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CA889D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концентрации внимания, мелкой моторики, тактильных ощущений.</w:t>
            </w:r>
          </w:p>
        </w:tc>
      </w:tr>
      <w:tr w14:paraId="043E8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738E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5F1D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C3B1D9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«Ловись рыбка»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7B1287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глазомера, координации движений руки, закрепление цветов</w:t>
            </w:r>
          </w:p>
        </w:tc>
      </w:tr>
      <w:tr w14:paraId="2F949D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B981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68B9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6F7C5A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«Плывем в облаках»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14DD4EF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напряжения, мышечных зажимов</w:t>
            </w:r>
          </w:p>
          <w:p w14:paraId="6C8F3253">
            <w:pPr>
              <w:pStyle w:val="11"/>
              <w:ind w:left="0"/>
              <w:rPr>
                <w:rFonts w:ascii="Times New Roman" w:hAnsi="Times New Roman"/>
              </w:rPr>
            </w:pPr>
          </w:p>
        </w:tc>
      </w:tr>
      <w:tr w14:paraId="590F6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EF715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6A4D6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</w:t>
            </w:r>
          </w:p>
          <w:p w14:paraId="3F0FB51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28921E3A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E2F9390">
            <w:pPr>
              <w:pStyle w:val="11"/>
              <w:ind w:left="0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«Подари улыбку другу».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C2BCB4C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</w:tc>
      </w:tr>
      <w:tr w14:paraId="323A9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350A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B7F46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8E8634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«Пальчики»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77255FA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21CC8A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89D5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3FA56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FA26B2A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«Ухо – нос»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7E1F9DB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Кинезиологическое упражнение для развития межполушарного взаимодействия</w:t>
            </w:r>
          </w:p>
        </w:tc>
      </w:tr>
      <w:tr w14:paraId="1FF6AA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4661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CA453A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0B2BC7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«Веселая зарядка»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D6E11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Calibri,Bold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Нормализация межанализаторного взаимодействия (моторного и</w:t>
            </w:r>
          </w:p>
          <w:p w14:paraId="4BAE75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Calibri,Bold"/>
                <w:b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речевого), создание оптимальных условий функционального созревания структур головного мозга, ответственных за развитие высших психических функций.</w:t>
            </w:r>
          </w:p>
        </w:tc>
      </w:tr>
      <w:tr w14:paraId="199B5A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323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28C8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D9919A0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«Мой веселый звонкий мяч»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6C4C01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согласованности действий, общей моторики</w:t>
            </w:r>
          </w:p>
          <w:p w14:paraId="1D500A51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</w:tr>
      <w:tr w14:paraId="723DF8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61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3D89C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B6619E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«Кто спрятался в мешочке?»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CDB9E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концентрации внимания, мелкой моторики, тактильных ощущений.</w:t>
            </w:r>
          </w:p>
        </w:tc>
      </w:tr>
      <w:tr w14:paraId="2FD00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C788A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4DC2D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</w:t>
            </w:r>
          </w:p>
          <w:p w14:paraId="5E6B653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576273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15-20 мин</w:t>
            </w:r>
          </w:p>
          <w:p w14:paraId="0F0B02C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6CC3EC1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6906E877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71207BB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«Ласковое имя»</w:t>
            </w:r>
          </w:p>
          <w:p w14:paraId="003B4962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D7F61AF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сверстникам, развитие интонационной стороны речи.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</w:tc>
      </w:tr>
      <w:tr w14:paraId="04B58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33088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A581B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33329A1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«Пальчики спорят»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0945CC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72B61961">
            <w:pPr>
              <w:pStyle w:val="11"/>
              <w:ind w:left="0"/>
              <w:rPr>
                <w:rFonts w:ascii="Times New Roman" w:hAnsi="Times New Roman"/>
                <w:b/>
                <w:szCs w:val="24"/>
              </w:rPr>
            </w:pPr>
          </w:p>
        </w:tc>
      </w:tr>
      <w:tr w14:paraId="76CC0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F04F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9005B0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66DB288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«Снег – снежок»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6211145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Речедвигательное упражнение для снятия мышечных зажимов</w:t>
            </w:r>
          </w:p>
        </w:tc>
      </w:tr>
      <w:tr w14:paraId="761C1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F4A6D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640A3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CD0F02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«Подбери по форме»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1405A9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умения находить предметы определенной формы.</w:t>
            </w:r>
          </w:p>
        </w:tc>
      </w:tr>
      <w:tr w14:paraId="1A0DE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14B6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12266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D43E75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«Карусели»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6144314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двигательной активности, согласованности действий, снятие мышечного напряжения</w:t>
            </w:r>
          </w:p>
        </w:tc>
      </w:tr>
      <w:tr w14:paraId="6A1AF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DD9C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C56438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398602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«Морщинки»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A0BA0C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Расслабление мышц лица</w:t>
            </w:r>
          </w:p>
        </w:tc>
      </w:tr>
      <w:tr w14:paraId="3F9E4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9E95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4859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7,8</w:t>
            </w:r>
          </w:p>
          <w:p w14:paraId="11503CE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15-20 мин</w:t>
            </w:r>
          </w:p>
          <w:p w14:paraId="35545479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3A03E0D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«Птицы».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59BB97E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эмоциональной симпатии друг к другу, активизация мимических мышц, учиться приветствовать друг друга.</w:t>
            </w:r>
          </w:p>
        </w:tc>
      </w:tr>
      <w:tr w14:paraId="5B68C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4F58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1486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BD8CE6E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«Знакомство с Дедом Морозом»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1C06321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создание положительного эмоционального настроя в группе</w:t>
            </w:r>
          </w:p>
        </w:tc>
      </w:tr>
      <w:tr w14:paraId="6B252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2F315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12A6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669FBDB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«Ходит бродит по дорожке добрый Д.М….»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63D189D">
            <w:pPr>
              <w:pStyle w:val="11"/>
              <w:ind w:left="0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Массаж для снятия мышечных зажимов</w:t>
            </w:r>
          </w:p>
        </w:tc>
      </w:tr>
      <w:tr w14:paraId="5ACE3B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2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EF52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6A4B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85561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Сказкатерапия по сюжету р.н.с. «Гуси-лебеди»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68FA23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умения преодолевать трудности, снятие страха перед препятствиями</w:t>
            </w:r>
          </w:p>
        </w:tc>
      </w:tr>
      <w:tr w14:paraId="525B9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D943A3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Январь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F107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</w:t>
            </w:r>
          </w:p>
          <w:p w14:paraId="653FE13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727966C8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15 - 20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820E41D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48EE0D8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</w:t>
            </w:r>
          </w:p>
        </w:tc>
      </w:tr>
      <w:tr w14:paraId="66AEB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353498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470BD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CDAC1F4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«Указательный палец»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E5FF82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6BBEA1E4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652865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273E38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E390D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9063E58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«Зайка»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614013B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Развитие умения подражать движениям взрослого</w:t>
            </w:r>
          </w:p>
        </w:tc>
      </w:tr>
      <w:tr w14:paraId="785062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463B83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6F5C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3C79C0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«Разрежь и собери»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486F5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целостности восприятия, зрительного синтеза</w:t>
            </w:r>
          </w:p>
        </w:tc>
      </w:tr>
      <w:tr w14:paraId="43AEAC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224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AE6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D670FB3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«Слепой и поводырь»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B40F56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Снятие страха перед препятствиями, развитие доверия друг к другу</w:t>
            </w:r>
            <w:r>
              <w:rPr>
                <w:rFonts w:ascii="Times New Roman" w:hAnsi="Times New Roman"/>
                <w:lang w:eastAsia="en-US"/>
              </w:rPr>
              <w:t>, уверенности в себе.</w:t>
            </w:r>
          </w:p>
        </w:tc>
      </w:tr>
      <w:tr w14:paraId="6E608A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ADE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55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5E004F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«Отдых на море»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03CD89A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Снятие усталости, напряжения</w:t>
            </w:r>
          </w:p>
        </w:tc>
      </w:tr>
      <w:tr w14:paraId="33D304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8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B4E9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</w:t>
            </w:r>
          </w:p>
          <w:p w14:paraId="2BFDF6F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3F28E931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21B5EC1">
            <w:pPr>
              <w:pStyle w:val="11"/>
              <w:ind w:left="0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«Подари улыбку другу».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A38EC53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</w:tc>
      </w:tr>
      <w:tr w14:paraId="581CB6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4FA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253C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70E8143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«Безымянный и мизинец»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8722284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7C19E88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243EC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215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4C273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505EEC8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«Дед Мороз»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E55170D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Дыхательное упражнение для развития речевого дыхания</w:t>
            </w:r>
          </w:p>
        </w:tc>
      </w:tr>
      <w:tr w14:paraId="68362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87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8D51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087BB62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«Зимние забавы язычка»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C4F25F5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Артикуляционная гимнастика для развития речевых навыков</w:t>
            </w:r>
          </w:p>
        </w:tc>
      </w:tr>
      <w:tr w14:paraId="5617D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EC4F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F9CE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B5CAB53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«Снеговичок»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F13AE4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Кинезиологическое упражнение для развития мышления</w:t>
            </w:r>
          </w:p>
        </w:tc>
      </w:tr>
      <w:tr w14:paraId="2023C6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4114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1F60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0163443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«Вкусное печенье»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C7C2D4C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Закрепление знаний о геометрических фигурах, развитие внимания, памяти</w:t>
            </w:r>
          </w:p>
        </w:tc>
      </w:tr>
      <w:tr w14:paraId="3BF14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1A6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7C68D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</w:t>
            </w:r>
          </w:p>
          <w:p w14:paraId="666030B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252AC590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18881A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«Ласковое имя»</w:t>
            </w:r>
          </w:p>
          <w:p w14:paraId="0ED7032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5F9597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сверстникам, развитие интонационной стороны речи.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</w:tc>
      </w:tr>
      <w:tr w14:paraId="2A362C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E3C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B725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D53D7DE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«Веселые ежата»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0DFA368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Игровой массаж для активизации познавательной деятельности</w:t>
            </w:r>
          </w:p>
        </w:tc>
      </w:tr>
      <w:tr w14:paraId="4DC43F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1D9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4425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5BDDC10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«Зайчишки на зарядке»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2402D7C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Речедвигательное упражнение для снятия мышечных зажимов</w:t>
            </w:r>
          </w:p>
        </w:tc>
      </w:tr>
      <w:tr w14:paraId="71FF66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1DF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A21D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F5D06D5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«Шарик»</w:t>
            </w:r>
          </w:p>
          <w:p w14:paraId="162BFC75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ABB77E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Дыхательное упражнение для развития речевого дыхания</w:t>
            </w:r>
          </w:p>
        </w:tc>
      </w:tr>
      <w:tr w14:paraId="4D42D6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DDA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951B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B4C029F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«Качели»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28C16A8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Артикуляционная гимнастика для развития речевых навыков</w:t>
            </w:r>
          </w:p>
        </w:tc>
      </w:tr>
      <w:tr w14:paraId="16F257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004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661C3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915CAF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«Мыльные пузыри»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F49BA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внимания, речи, воображения, общей и мелкой моторики, снятие эмоционального напряжения и агрессии, развитие коммуникативных навыков, сплочение детей</w:t>
            </w:r>
          </w:p>
        </w:tc>
      </w:tr>
      <w:tr w14:paraId="3E75E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58435A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2E28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26D20F60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</w:t>
            </w:r>
          </w:p>
          <w:p w14:paraId="3A0BC4CD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7644C6C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15-20 мин</w:t>
            </w:r>
          </w:p>
          <w:p w14:paraId="3711E87E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9DDCC86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AF0FCDB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</w:t>
            </w:r>
          </w:p>
        </w:tc>
      </w:tr>
      <w:tr w14:paraId="79C7CB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81174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2607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FF2D5E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«Мизинчик»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7F9C3D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46AA27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96E6EA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7FA2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9DEF40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«Чего не хватает?»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DD9AA9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целостности восприятия, наглядно-образного мышления</w:t>
            </w:r>
          </w:p>
        </w:tc>
      </w:tr>
      <w:tr w14:paraId="27CE7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E976D4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665F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18C0A3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«Наш детский сад»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CBD48F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внимания</w:t>
            </w:r>
          </w:p>
        </w:tc>
      </w:tr>
      <w:tr w14:paraId="2D0E8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8B5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C26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6CAF380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«Кто где живет?» (по карточкам)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00CA8D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Расширение представления о диких и домашних животных, развитие внимания и памяти, мелкой моторики</w:t>
            </w:r>
          </w:p>
        </w:tc>
      </w:tr>
      <w:tr w14:paraId="277DF4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05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73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3147D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«Порхание бабочки»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20D2A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усталости, напряжения</w:t>
            </w:r>
          </w:p>
        </w:tc>
      </w:tr>
      <w:tr w14:paraId="3DBC0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14A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F51E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</w:t>
            </w:r>
          </w:p>
          <w:p w14:paraId="5CE399B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34BC934F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195307D">
            <w:pPr>
              <w:pStyle w:val="11"/>
              <w:ind w:left="0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«Подари улыбку другу».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3107A4F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</w:tc>
      </w:tr>
      <w:tr w14:paraId="1BCB1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35B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46E3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89D0663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«Безымянный пальчик»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9E84904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5134A6BD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2C1C94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A98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363C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8BC4F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«Найди пару»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93CC40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умения находить одинаковые геометрические фигуры в разных пространственных положениях.</w:t>
            </w:r>
          </w:p>
        </w:tc>
      </w:tr>
      <w:tr w14:paraId="62E6AF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234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4B9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B292F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«Змейка»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37300F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Кинезиологическое упражнение для развития мышления</w:t>
            </w:r>
          </w:p>
        </w:tc>
      </w:tr>
      <w:tr w14:paraId="7736E3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FA5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D48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3CE0F35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«Выложи картинки по образцу»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D4B7CD9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зрительной памяти, внимания</w:t>
            </w:r>
          </w:p>
        </w:tc>
      </w:tr>
      <w:tr w14:paraId="589614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E84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B84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1A5133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«Торт»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C30B7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тактильных ощущений, снятие напряжения.</w:t>
            </w:r>
          </w:p>
        </w:tc>
      </w:tr>
      <w:tr w14:paraId="548BAB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976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622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  <w:p w14:paraId="5682F1A9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40587E5F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C150758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«Ласковое имя»</w:t>
            </w:r>
          </w:p>
          <w:p w14:paraId="1F80EE28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CF6CC0A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сверстникам, развитие интонационной стороны речи.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</w:tc>
      </w:tr>
      <w:tr w14:paraId="6E1DA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438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1CB87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913879E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«Пальчики»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0D1F9F7">
            <w:pPr>
              <w:pStyle w:val="11"/>
              <w:ind w:left="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330F9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938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04551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A94CB80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«Ухо – нос» (с перекрещиванием рук)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588250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Кинезиологическое упражнение для развития мышления</w:t>
            </w:r>
          </w:p>
        </w:tc>
      </w:tr>
      <w:tr w14:paraId="79ABD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6EE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68FD3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218AC6E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«Утро»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463D38F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Речедвигательное упражнение с элементом психогимнастики для развития эмоционального и сенсомоторного статуса</w:t>
            </w:r>
          </w:p>
        </w:tc>
      </w:tr>
      <w:tr w14:paraId="201D2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045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3FAE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71B62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«Найди одинаковые предметы»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271D7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мышления (эмпирическое обобщение)</w:t>
            </w:r>
          </w:p>
        </w:tc>
      </w:tr>
      <w:tr w14:paraId="759DAB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BF8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BD3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0A5A08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«Морщинки»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1645E4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Расслабление мышц лица</w:t>
            </w:r>
          </w:p>
        </w:tc>
      </w:tr>
      <w:tr w14:paraId="716A7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66C2ED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AEF7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</w:t>
            </w:r>
          </w:p>
          <w:p w14:paraId="18BBBE84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7FB29134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D6D1A62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F4D276B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</w:t>
            </w:r>
          </w:p>
        </w:tc>
      </w:tr>
      <w:tr w14:paraId="35B3E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9A2490D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39F5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191C01D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«Бегемот»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D44A2EA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6A16B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E4053D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8423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AB1C2FD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«Помоги смешарикам»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86F5F4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Развитие целостности восприятия.</w:t>
            </w:r>
          </w:p>
        </w:tc>
      </w:tr>
      <w:tr w14:paraId="77CBF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3A2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30B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12AAB20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«Когда это бывает?»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5A3DEF3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Развитие слуховой памяти, наглядно-образного мышления, расширение представлений о временных понятиях </w:t>
            </w:r>
          </w:p>
        </w:tc>
      </w:tr>
      <w:tr w14:paraId="750E9D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656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65F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0BB699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«Дыши и думай красиво»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C3EF9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Формирование правильного дыхания, развитие фантазии</w:t>
            </w:r>
          </w:p>
        </w:tc>
      </w:tr>
      <w:tr w14:paraId="73A5B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395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A2EF">
            <w:pPr>
              <w:pStyle w:val="11"/>
              <w:ind w:left="0"/>
              <w:rPr>
                <w:rFonts w:ascii="Times New Roman" w:hAnsi="Times New Roman"/>
              </w:rPr>
            </w:pPr>
          </w:p>
          <w:p w14:paraId="6B7EF91A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3,4 </w:t>
            </w:r>
          </w:p>
          <w:p w14:paraId="545B2F5E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  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46938D8">
            <w:pPr>
              <w:pStyle w:val="11"/>
              <w:ind w:left="0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«Подари улыбку другу».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BB3B018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</w:tc>
      </w:tr>
      <w:tr w14:paraId="561AC9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822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C4D0A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BD352A1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«Большой пальчик»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E8E191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  <w:p w14:paraId="27B71787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</w:p>
        </w:tc>
      </w:tr>
      <w:tr w14:paraId="2208BC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E96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6EDF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D9CC6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«Здесь фигуры разные»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B9381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глазомера, мелкой пальцевой моторики, закрепление знаний о геометрических фигурах</w:t>
            </w:r>
          </w:p>
        </w:tc>
      </w:tr>
      <w:tr w14:paraId="5CCF1E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A53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3B490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B42A3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«Лезгинка»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0364E9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Кинезиологическое упражнение для развития мышления</w:t>
            </w:r>
          </w:p>
        </w:tc>
      </w:tr>
      <w:tr w14:paraId="7E3461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AE8D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1A9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CC47916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«Это я, это все мои друзья»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35C903B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внимания, слуховой памяти, активизация словарного запаса</w:t>
            </w:r>
          </w:p>
        </w:tc>
      </w:tr>
      <w:tr w14:paraId="3E1200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DAC0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CD2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F8EBB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«Грибочки»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BC4D9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эмоционального напряжения и агрессии, развитие коммуникативных навыков, сплочение детей</w:t>
            </w:r>
          </w:p>
        </w:tc>
      </w:tr>
      <w:tr w14:paraId="66A683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C7F6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CE2C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</w:t>
            </w:r>
          </w:p>
          <w:p w14:paraId="519EE38D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39CA5CF5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B5FBACE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«Ласковое имя»</w:t>
            </w:r>
          </w:p>
          <w:p w14:paraId="5B4628CB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9BB33DD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сверстникам, развитие интонационной стороны речи.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</w:tc>
      </w:tr>
      <w:tr w14:paraId="49B46B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F7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43888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783722F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«Репа»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87447C2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0F135E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8F7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CEC8F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4555008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«Играем с песком»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80714A3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Речедвигательное упражнение с элементом психогимнастики для развития эмоционального и сенсомоторного статуса</w:t>
            </w:r>
          </w:p>
        </w:tc>
      </w:tr>
      <w:tr w14:paraId="2CD6BA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E78E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E2693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5FE533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«Найди и зачеркни»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567773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внимания (концентрация внимания)</w:t>
            </w:r>
          </w:p>
        </w:tc>
      </w:tr>
      <w:tr w14:paraId="5AAC7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7A0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2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EA5C14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«Сугробы и солнышко»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B063A3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Снятие эмоционального и мышечного напряжения, обучение расслаблению</w:t>
            </w:r>
          </w:p>
        </w:tc>
      </w:tr>
      <w:tr w14:paraId="21B67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3BE5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C1D40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  <w:p w14:paraId="60417743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854DD51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A4D1513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«Птицы».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36F9232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эмоциональной симпатии друг к другу, активизация мимических мышц, учиться приветствовать друг друга.</w:t>
            </w:r>
          </w:p>
        </w:tc>
      </w:tr>
      <w:tr w14:paraId="4B017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633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210CB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5E2FD53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«Шарик лопнул»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ADBCB1F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Дыхательное упражнение для развития речевого дыхания</w:t>
            </w:r>
          </w:p>
        </w:tc>
      </w:tr>
      <w:tr w14:paraId="5AC20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D45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BDA2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D07C7A5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«Весна»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B79F2CD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Артикуляционная гимнастика для развития речевых навыков</w:t>
            </w:r>
          </w:p>
        </w:tc>
      </w:tr>
      <w:tr w14:paraId="387B5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9DB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4C24F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A8D86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Сказкатерапия по сюжету у.н.с. «Колосок»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DA77D2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Совершенствование умения анализировать поступки персонажей, привитие нравственных понятий, снятие эмоционального и мышечного напряжения</w:t>
            </w:r>
          </w:p>
        </w:tc>
      </w:tr>
      <w:tr w14:paraId="5CB43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530CD5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  <w:p w14:paraId="710A37A6">
            <w:pPr>
              <w:pStyle w:val="11"/>
              <w:ind w:left="0"/>
              <w:rPr>
                <w:rFonts w:ascii="Times New Roman" w:hAnsi="Times New Roman"/>
              </w:rPr>
            </w:pPr>
          </w:p>
          <w:p w14:paraId="08947050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CC63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1,2</w:t>
            </w:r>
          </w:p>
          <w:p w14:paraId="34FB8201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435FFF6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15-20 мин</w:t>
            </w:r>
          </w:p>
          <w:p w14:paraId="6C6695CF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F43869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«Мяч по кругу»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A72401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коммуникативных способностей, внимания и общей координации</w:t>
            </w:r>
          </w:p>
        </w:tc>
      </w:tr>
      <w:tr w14:paraId="6AC360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6E9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6BCA7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4F63D02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«Малыши»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742B53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765E3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710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D67CB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EA83CF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«Сравни предмет»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853BE97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зрительной памяти, внимания, мышления</w:t>
            </w:r>
          </w:p>
        </w:tc>
      </w:tr>
      <w:tr w14:paraId="3207E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083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68F25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FA9111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«Солнце и тучка»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99176D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Речедвигательное упражнение с элементом психогимнастики для развития эмоционального и сенсомоторного статуса</w:t>
            </w:r>
          </w:p>
        </w:tc>
      </w:tr>
      <w:tr w14:paraId="25145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CEF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39F67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BA47878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«Ежики»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0201DDC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внимания, активизация речевого общения</w:t>
            </w:r>
          </w:p>
        </w:tc>
      </w:tr>
      <w:tr w14:paraId="05621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3D4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7C932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7B00E8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«Отдых на море»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EFB4FB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Снятие усталости, напряжения</w:t>
            </w:r>
          </w:p>
        </w:tc>
      </w:tr>
      <w:tr w14:paraId="224C73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019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38356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</w:t>
            </w:r>
          </w:p>
          <w:p w14:paraId="696ED143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B9E6E9B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52AEDB40">
            <w:pPr>
              <w:pStyle w:val="11"/>
              <w:ind w:left="0"/>
              <w:rPr>
                <w:rFonts w:ascii="Times New Roman" w:hAnsi="Times New Roman"/>
                <w:b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«Подари улыбку другу».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37E7C0A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мимики, активизация эмоциональной памяти, развитие положительного отношения друг к другу.</w:t>
            </w:r>
          </w:p>
        </w:tc>
      </w:tr>
      <w:tr w14:paraId="1F7578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74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26DAA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2B91692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«Ёжик»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A310AE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1FDD36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6D3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BE22B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4267EF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«Мы с тобой…»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320EEE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Речедвигательное упражнение с элементом психогимнастики для развития эмоционального и сенсомоторного статуса</w:t>
            </w:r>
          </w:p>
        </w:tc>
      </w:tr>
      <w:tr w14:paraId="2AF60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7CE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FA1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B841DBC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«Соедини по точкам»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5602C9D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Развитие ориентировки на листе, мелкой пальцевой моторики, внимания</w:t>
            </w:r>
          </w:p>
        </w:tc>
      </w:tr>
      <w:tr w14:paraId="48E3E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B1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DF8E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D26B436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«Волшебные цветы»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0BAE2EA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зрительной памяти, внимания, мышления, умения обобщать и классифицировать</w:t>
            </w:r>
          </w:p>
        </w:tc>
      </w:tr>
      <w:tr w14:paraId="526D7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EDB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E81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58E98D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«Порхание бабочки»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94A2CD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усталости, напряжения</w:t>
            </w:r>
          </w:p>
        </w:tc>
      </w:tr>
      <w:tr w14:paraId="237110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5AC2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15532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</w:t>
            </w:r>
          </w:p>
          <w:p w14:paraId="1D7C7597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6DB28E2A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40630F1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«Ласковое имя»</w:t>
            </w:r>
          </w:p>
          <w:p w14:paraId="08B83B8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22CB3E1A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Развитие способности произносить ласковые имена сверстников, формирование положительного отношения к сверстникам, развитие интонационной стороны речи.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</w:p>
        </w:tc>
      </w:tr>
      <w:tr w14:paraId="57B73F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C8DF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73838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D078980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«Дружные пальчики»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599C2B4">
            <w:pPr>
              <w:pStyle w:val="11"/>
              <w:ind w:left="0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Массаж для активизации познавательной деятельности</w:t>
            </w:r>
          </w:p>
        </w:tc>
      </w:tr>
      <w:tr w14:paraId="5DD14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C81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1553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506A2F8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«Дерево»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35424D0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Кинезиологическое упражнение для развития мышления</w:t>
            </w:r>
          </w:p>
        </w:tc>
      </w:tr>
      <w:tr w14:paraId="18F99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305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50505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0499A0B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 что похоже»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EBDF43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воображения, образного мышления, мелкой моторики</w:t>
            </w:r>
          </w:p>
        </w:tc>
      </w:tr>
      <w:tr w14:paraId="0D0BB2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79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C4E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6E272D3A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«Слушай хлопки»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932F7B7">
            <w:pPr>
              <w:pStyle w:val="11"/>
              <w:ind w:left="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 xml:space="preserve">Развитие слуховой памяти, внимания, реакции на звуковой сигнал. </w:t>
            </w:r>
          </w:p>
        </w:tc>
      </w:tr>
      <w:tr w14:paraId="6C4EE2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DA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44D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6A6D3D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«Грибочки»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492BB1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Снятие эмоционального напряжения и агрессии, развитие коммуникативных навыков, сплочение детей</w:t>
            </w:r>
          </w:p>
        </w:tc>
      </w:tr>
      <w:tr w14:paraId="7E909D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D8E8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6D47A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7,8</w:t>
            </w:r>
          </w:p>
          <w:p w14:paraId="38E443EC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  <w:p w14:paraId="51F82887">
            <w:pPr>
              <w:pStyle w:val="11"/>
              <w:ind w:left="0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</w:rPr>
              <w:t>15-20 мин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3E79FD7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«Птицы».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522B603">
            <w:pPr>
              <w:pStyle w:val="11"/>
              <w:ind w:left="0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</w:rPr>
              <w:t>Развитие эмоциональной симпатии друг к другу, активизация мимических мышц, учиться приветствовать друг друга.</w:t>
            </w:r>
          </w:p>
        </w:tc>
      </w:tr>
      <w:tr w14:paraId="11105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DC7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06ACA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FBCA002">
            <w:pPr>
              <w:pStyle w:val="11"/>
              <w:ind w:left="0"/>
              <w:rPr>
                <w:rStyle w:val="4"/>
                <w:rFonts w:ascii="Times New Roman" w:hAnsi="Times New Roman"/>
                <w:b w:val="0"/>
                <w:szCs w:val="24"/>
              </w:rPr>
            </w:pPr>
            <w:r>
              <w:rPr>
                <w:rStyle w:val="4"/>
                <w:rFonts w:ascii="Times New Roman" w:hAnsi="Times New Roman"/>
                <w:b w:val="0"/>
                <w:szCs w:val="24"/>
              </w:rPr>
              <w:t>«Кошечка»</w:t>
            </w:r>
          </w:p>
        </w:tc>
        <w:tc>
          <w:tcPr>
            <w:tcW w:w="59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7A156111">
            <w:pPr>
              <w:pStyle w:val="11"/>
              <w:ind w:left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Кинезиологическое упражнение для развития мышления</w:t>
            </w:r>
          </w:p>
        </w:tc>
      </w:tr>
      <w:tr w14:paraId="023D1A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96BF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BD6F4D">
            <w:pPr>
              <w:pStyle w:val="11"/>
              <w:ind w:left="0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252E40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«Волшебный клубок сказок»</w:t>
            </w:r>
          </w:p>
        </w:tc>
        <w:tc>
          <w:tcPr>
            <w:tcW w:w="59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4F2FB634">
            <w:pPr>
              <w:pStyle w:val="11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Развитие умения передавать эмоциональные состояния сказочных персонажей, воспитание добрых чувств, уверенности в поддержке сверстников и самом себе</w:t>
            </w:r>
          </w:p>
        </w:tc>
      </w:tr>
      <w:tr w14:paraId="3C237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408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9370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6F99">
            <w:pPr>
              <w:pStyle w:val="1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Контрольная диагностика </w:t>
            </w:r>
            <w:r>
              <w:rPr>
                <w:rStyle w:val="10"/>
                <w:sz w:val="24"/>
                <w:szCs w:val="24"/>
              </w:rPr>
              <w:t>развития психических процессов по итогам реализации программы</w:t>
            </w:r>
          </w:p>
        </w:tc>
      </w:tr>
    </w:tbl>
    <w:p w14:paraId="1EEBEEA0">
      <w:pPr>
        <w:pStyle w:val="7"/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  <w:lang w:eastAsia="en-US"/>
        </w:rPr>
        <w:t xml:space="preserve">  4. </w:t>
      </w:r>
      <w:r>
        <w:rPr>
          <w:rFonts w:ascii="Times New Roman" w:hAnsi="Times New Roman"/>
          <w:b/>
          <w:szCs w:val="28"/>
        </w:rPr>
        <w:t>Тематический план программы</w:t>
      </w:r>
    </w:p>
    <w:p w14:paraId="51A0C608">
      <w:pPr>
        <w:spacing w:after="0" w:line="240" w:lineRule="auto"/>
        <w:rPr>
          <w:rFonts w:ascii="Times New Roman" w:hAnsi="Times New Roman"/>
          <w:b/>
          <w:sz w:val="24"/>
          <w:szCs w:val="28"/>
        </w:rPr>
      </w:pPr>
    </w:p>
    <w:p w14:paraId="2C26879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259CB04D">
      <w:pPr>
        <w:spacing w:after="0" w:line="240" w:lineRule="auto"/>
        <w:rPr>
          <w:rFonts w:ascii="Times New Roman" w:hAnsi="Times New Roman" w:eastAsia="Calibri"/>
          <w:b/>
          <w:sz w:val="24"/>
          <w:szCs w:val="28"/>
          <w:lang w:eastAsia="en-US"/>
        </w:rPr>
      </w:pPr>
      <w:r>
        <w:rPr>
          <w:rFonts w:ascii="Times New Roman" w:hAnsi="Times New Roman" w:eastAsia="Calibri"/>
          <w:b/>
          <w:sz w:val="24"/>
          <w:szCs w:val="28"/>
          <w:lang w:eastAsia="en-US"/>
        </w:rPr>
        <w:t>Литература</w:t>
      </w:r>
    </w:p>
    <w:p w14:paraId="1A0D46EA">
      <w:pPr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1173EAB9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Панова Е.Н. Дидактические игры – занятия в ДОУ – Воронеж, 2007</w:t>
      </w:r>
    </w:p>
    <w:p w14:paraId="632553CD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Тихомирова Л.Ф. Развитие познавательных способностей детей – Ярославль, 1996</w:t>
      </w:r>
    </w:p>
    <w:p w14:paraId="35C8DC6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Якобсон С.Г., Соловьева Е.В. Дошкольник, каков он? – М., 2002</w:t>
      </w:r>
    </w:p>
    <w:p w14:paraId="2D131FC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Шарохина В.Л. Коррекционно-развивающие занятия в младшей группе – М., 2001</w:t>
      </w:r>
    </w:p>
    <w:p w14:paraId="26FEC09C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Роньжина А.С. Занятия психолога с детьми 2-4 лет в период адаптации к дошкольному учреждению  - М., 2003</w:t>
      </w:r>
    </w:p>
    <w:p w14:paraId="5E029DC8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Развивающие игры для детей 2-7 лет./ авт - сост. Е.Н. Михина. – Волгоград, 2012</w:t>
      </w:r>
    </w:p>
    <w:p w14:paraId="4330E987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Хухлаева О.В. Практические материалы для работы с детьми 3-9 лет. Психологические игры, упражнения, сказки. – М., 2003</w:t>
      </w:r>
    </w:p>
    <w:p w14:paraId="2482E90E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Савина Л. Пальчиковые игры.- М.,1996</w:t>
      </w:r>
    </w:p>
    <w:p w14:paraId="506E9DED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eastAsia="Calibri"/>
          <w:sz w:val="24"/>
          <w:szCs w:val="28"/>
          <w:lang w:eastAsia="en-US"/>
        </w:rPr>
        <w:t>Катаева Л.И.Коррекционно-развивающие занятия в детском саду- М., 2001</w:t>
      </w:r>
    </w:p>
    <w:p w14:paraId="405691DB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Style w:val="13"/>
          <w:sz w:val="24"/>
          <w:szCs w:val="28"/>
        </w:rPr>
      </w:pPr>
      <w:r>
        <w:rPr>
          <w:rStyle w:val="12"/>
          <w:b w:val="0"/>
          <w:sz w:val="24"/>
          <w:szCs w:val="28"/>
        </w:rPr>
        <w:t>Павлова Н.Н, Руденко Л.Г.</w:t>
      </w:r>
      <w:r>
        <w:rPr>
          <w:rStyle w:val="12"/>
          <w:sz w:val="24"/>
          <w:szCs w:val="28"/>
        </w:rPr>
        <w:t xml:space="preserve"> </w:t>
      </w:r>
      <w:r>
        <w:rPr>
          <w:rStyle w:val="13"/>
          <w:sz w:val="24"/>
          <w:szCs w:val="28"/>
        </w:rPr>
        <w:t>Экспресс-диагностика в детском саду: Комплект материалом для педагогов-психологов детских дошкольных образовательных учреж</w:t>
      </w:r>
      <w:r>
        <w:rPr>
          <w:rStyle w:val="13"/>
          <w:sz w:val="24"/>
          <w:szCs w:val="28"/>
        </w:rPr>
        <w:softHyphen/>
      </w:r>
      <w:r>
        <w:rPr>
          <w:rStyle w:val="13"/>
          <w:sz w:val="24"/>
          <w:szCs w:val="28"/>
        </w:rPr>
        <w:t>дений. — М.: Генезис, 2008.</w:t>
      </w:r>
    </w:p>
    <w:p w14:paraId="29318965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Style w:val="13"/>
          <w:sz w:val="24"/>
          <w:szCs w:val="28"/>
        </w:rPr>
      </w:pPr>
      <w:r>
        <w:rPr>
          <w:rStyle w:val="12"/>
          <w:b w:val="0"/>
          <w:sz w:val="24"/>
          <w:szCs w:val="28"/>
        </w:rPr>
        <w:t>Трясорукова Т</w:t>
      </w:r>
      <w:r>
        <w:rPr>
          <w:rStyle w:val="12"/>
          <w:sz w:val="24"/>
          <w:szCs w:val="28"/>
        </w:rPr>
        <w:t>.</w:t>
      </w:r>
      <w:r>
        <w:rPr>
          <w:rStyle w:val="13"/>
          <w:sz w:val="24"/>
          <w:szCs w:val="28"/>
        </w:rPr>
        <w:t>П. Речедвигательный треннинг. Коррекционно- развивающие занятия для детей дошкольного возраста. –Феникс, 2010.</w:t>
      </w:r>
    </w:p>
    <w:p w14:paraId="728FBA0D">
      <w:pPr>
        <w:numPr>
          <w:ilvl w:val="0"/>
          <w:numId w:val="4"/>
        </w:numPr>
        <w:spacing w:after="0" w:line="240" w:lineRule="auto"/>
        <w:ind w:left="0" w:firstLine="709"/>
        <w:contextualSpacing/>
        <w:jc w:val="both"/>
        <w:rPr>
          <w:rStyle w:val="4"/>
          <w:rFonts w:ascii="Times New Roman" w:hAnsi="Times New Roman"/>
          <w:bCs w:val="0"/>
          <w:color w:val="000000"/>
          <w:sz w:val="24"/>
          <w:szCs w:val="24"/>
        </w:rPr>
      </w:pPr>
      <w:r>
        <w:rPr>
          <w:rStyle w:val="4"/>
          <w:rFonts w:ascii="Times New Roman" w:hAnsi="Times New Roman" w:cs="Arial"/>
          <w:b w:val="0"/>
          <w:color w:val="1A1A1A"/>
          <w:sz w:val="24"/>
          <w:szCs w:val="24"/>
          <w:shd w:val="clear" w:color="auto" w:fill="FFFFFF"/>
        </w:rPr>
        <w:t xml:space="preserve">Елена Подольская - Формы оздоровления детей 4-7 лет. Кинезиологическая </w:t>
      </w:r>
    </w:p>
    <w:p w14:paraId="16C094BF">
      <w:pPr>
        <w:spacing w:after="0" w:line="240" w:lineRule="auto"/>
        <w:ind w:left="709"/>
        <w:contextualSpacing/>
        <w:jc w:val="both"/>
        <w:rPr>
          <w:rStyle w:val="4"/>
          <w:rFonts w:ascii="Times New Roman" w:hAnsi="Times New Roman"/>
          <w:bCs w:val="0"/>
          <w:color w:val="000000"/>
          <w:sz w:val="24"/>
          <w:szCs w:val="24"/>
        </w:rPr>
      </w:pPr>
      <w:r>
        <w:rPr>
          <w:rStyle w:val="4"/>
          <w:rFonts w:ascii="Times New Roman" w:hAnsi="Times New Roman" w:cs="Arial"/>
          <w:b w:val="0"/>
          <w:color w:val="1A1A1A"/>
          <w:sz w:val="24"/>
          <w:szCs w:val="24"/>
          <w:shd w:val="clear" w:color="auto" w:fill="FFFFFF"/>
        </w:rPr>
        <w:t>Дыхательная гимнастика, комплексы зарядок.- Учитель, 2014.</w:t>
      </w:r>
    </w:p>
    <w:p w14:paraId="5C3C1A0F">
      <w:pPr>
        <w:spacing w:after="0" w:line="240" w:lineRule="auto"/>
        <w:ind w:left="709"/>
        <w:contextualSpacing/>
        <w:jc w:val="both"/>
        <w:rPr>
          <w:rStyle w:val="13"/>
          <w:b/>
          <w:sz w:val="24"/>
          <w:szCs w:val="24"/>
        </w:rPr>
      </w:pPr>
      <w:r>
        <w:rPr>
          <w:rFonts w:ascii="Times New Roman" w:hAnsi="Times New Roman" w:cs="Arial"/>
          <w:b/>
          <w:bCs/>
          <w:color w:val="1A1A1A"/>
          <w:sz w:val="24"/>
          <w:szCs w:val="24"/>
          <w:shd w:val="clear" w:color="auto" w:fill="FFFFFF"/>
        </w:rPr>
        <w:br w:type="textWrapping"/>
      </w:r>
    </w:p>
    <w:p w14:paraId="73E4D8AB">
      <w:pPr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28F0D1B8">
      <w:pPr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408CBDB3">
      <w:pPr>
        <w:spacing w:after="0" w:line="240" w:lineRule="auto"/>
        <w:ind w:firstLine="709"/>
        <w:contextualSpacing/>
        <w:jc w:val="both"/>
        <w:rPr>
          <w:rFonts w:ascii="Times New Roman" w:hAnsi="Times New Roman" w:eastAsia="Calibri"/>
          <w:sz w:val="24"/>
          <w:szCs w:val="28"/>
          <w:lang w:eastAsia="en-US"/>
        </w:rPr>
      </w:pPr>
    </w:p>
    <w:p w14:paraId="13053FB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4042DD9F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2CAB148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5D88A58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2001CE7B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53CA5C93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24B3C3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</w:p>
    <w:p w14:paraId="42D7C5F7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+mn-ea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+mn-cs">
    <w:altName w:val="Arial Unicode M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libri,Bold">
    <w:altName w:val="Times New Roman"/>
    <w:panose1 w:val="00000000000000000000"/>
    <w:charset w:val="CC"/>
    <w:family w:val="auto"/>
    <w:pitch w:val="default"/>
    <w:sig w:usb0="00000000" w:usb1="00000000" w:usb2="00000000" w:usb3="00000000" w:csb0="00000005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1A694E"/>
    <w:multiLevelType w:val="multilevel"/>
    <w:tmpl w:val="011A694E"/>
    <w:lvl w:ilvl="0" w:tentative="0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entative="0">
      <w:start w:val="1"/>
      <w:numFmt w:val="lowerLetter"/>
      <w:lvlText w:val="%2."/>
      <w:lvlJc w:val="left"/>
      <w:pPr>
        <w:ind w:left="2200" w:hanging="360"/>
      </w:pPr>
    </w:lvl>
    <w:lvl w:ilvl="2" w:tentative="0">
      <w:start w:val="1"/>
      <w:numFmt w:val="lowerRoman"/>
      <w:lvlText w:val="%3."/>
      <w:lvlJc w:val="right"/>
      <w:pPr>
        <w:ind w:left="2920" w:hanging="180"/>
      </w:pPr>
    </w:lvl>
    <w:lvl w:ilvl="3" w:tentative="0">
      <w:start w:val="1"/>
      <w:numFmt w:val="decimal"/>
      <w:lvlText w:val="%4."/>
      <w:lvlJc w:val="left"/>
      <w:pPr>
        <w:ind w:left="3640" w:hanging="360"/>
      </w:pPr>
    </w:lvl>
    <w:lvl w:ilvl="4" w:tentative="0">
      <w:start w:val="1"/>
      <w:numFmt w:val="lowerLetter"/>
      <w:lvlText w:val="%5."/>
      <w:lvlJc w:val="left"/>
      <w:pPr>
        <w:ind w:left="4360" w:hanging="360"/>
      </w:pPr>
    </w:lvl>
    <w:lvl w:ilvl="5" w:tentative="0">
      <w:start w:val="1"/>
      <w:numFmt w:val="lowerRoman"/>
      <w:lvlText w:val="%6."/>
      <w:lvlJc w:val="right"/>
      <w:pPr>
        <w:ind w:left="5080" w:hanging="180"/>
      </w:pPr>
    </w:lvl>
    <w:lvl w:ilvl="6" w:tentative="0">
      <w:start w:val="1"/>
      <w:numFmt w:val="decimal"/>
      <w:lvlText w:val="%7."/>
      <w:lvlJc w:val="left"/>
      <w:pPr>
        <w:ind w:left="5800" w:hanging="360"/>
      </w:pPr>
    </w:lvl>
    <w:lvl w:ilvl="7" w:tentative="0">
      <w:start w:val="1"/>
      <w:numFmt w:val="lowerLetter"/>
      <w:lvlText w:val="%8."/>
      <w:lvlJc w:val="left"/>
      <w:pPr>
        <w:ind w:left="6520" w:hanging="360"/>
      </w:pPr>
    </w:lvl>
    <w:lvl w:ilvl="8" w:tentative="0">
      <w:start w:val="1"/>
      <w:numFmt w:val="lowerRoman"/>
      <w:lvlText w:val="%9."/>
      <w:lvlJc w:val="right"/>
      <w:pPr>
        <w:ind w:left="7240" w:hanging="180"/>
      </w:pPr>
    </w:lvl>
  </w:abstractNum>
  <w:abstractNum w:abstractNumId="1">
    <w:nsid w:val="2B371CF3"/>
    <w:multiLevelType w:val="multilevel"/>
    <w:tmpl w:val="2B371CF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FA1AB4"/>
    <w:multiLevelType w:val="multilevel"/>
    <w:tmpl w:val="5DFA1AB4"/>
    <w:lvl w:ilvl="0" w:tentative="0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8A7F84"/>
    <w:multiLevelType w:val="multilevel"/>
    <w:tmpl w:val="6E8A7F8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97571"/>
    <w:rsid w:val="00000A3E"/>
    <w:rsid w:val="00000D21"/>
    <w:rsid w:val="00007F53"/>
    <w:rsid w:val="00007F6F"/>
    <w:rsid w:val="00010745"/>
    <w:rsid w:val="0001108B"/>
    <w:rsid w:val="0001219A"/>
    <w:rsid w:val="00012CDD"/>
    <w:rsid w:val="00017128"/>
    <w:rsid w:val="0002096C"/>
    <w:rsid w:val="0002203B"/>
    <w:rsid w:val="000247F2"/>
    <w:rsid w:val="000260F4"/>
    <w:rsid w:val="000278B8"/>
    <w:rsid w:val="00032575"/>
    <w:rsid w:val="000337AC"/>
    <w:rsid w:val="00033C79"/>
    <w:rsid w:val="00044136"/>
    <w:rsid w:val="00047E55"/>
    <w:rsid w:val="00051E50"/>
    <w:rsid w:val="00054744"/>
    <w:rsid w:val="00056F07"/>
    <w:rsid w:val="00060E94"/>
    <w:rsid w:val="000624D7"/>
    <w:rsid w:val="0006271B"/>
    <w:rsid w:val="0006328E"/>
    <w:rsid w:val="00063B29"/>
    <w:rsid w:val="00064BD3"/>
    <w:rsid w:val="00064C47"/>
    <w:rsid w:val="000716A2"/>
    <w:rsid w:val="00074766"/>
    <w:rsid w:val="00076605"/>
    <w:rsid w:val="00077C6F"/>
    <w:rsid w:val="00081865"/>
    <w:rsid w:val="0008686F"/>
    <w:rsid w:val="000942B3"/>
    <w:rsid w:val="000959AA"/>
    <w:rsid w:val="00096A1C"/>
    <w:rsid w:val="000A2340"/>
    <w:rsid w:val="000A3134"/>
    <w:rsid w:val="000B7BB6"/>
    <w:rsid w:val="000C0C9C"/>
    <w:rsid w:val="000C1013"/>
    <w:rsid w:val="000C2218"/>
    <w:rsid w:val="000C2458"/>
    <w:rsid w:val="000C5A53"/>
    <w:rsid w:val="000C6968"/>
    <w:rsid w:val="000C71A8"/>
    <w:rsid w:val="000C7B2A"/>
    <w:rsid w:val="000D0632"/>
    <w:rsid w:val="000D2FEE"/>
    <w:rsid w:val="000D4019"/>
    <w:rsid w:val="000D6553"/>
    <w:rsid w:val="000E04AE"/>
    <w:rsid w:val="000E11A1"/>
    <w:rsid w:val="000E17C0"/>
    <w:rsid w:val="000E28C7"/>
    <w:rsid w:val="000E40BC"/>
    <w:rsid w:val="000F3445"/>
    <w:rsid w:val="000F5990"/>
    <w:rsid w:val="000F660F"/>
    <w:rsid w:val="001114BE"/>
    <w:rsid w:val="00111A0D"/>
    <w:rsid w:val="00116636"/>
    <w:rsid w:val="00124BED"/>
    <w:rsid w:val="00125B57"/>
    <w:rsid w:val="00132588"/>
    <w:rsid w:val="0013514E"/>
    <w:rsid w:val="001353EE"/>
    <w:rsid w:val="001367D9"/>
    <w:rsid w:val="0013734B"/>
    <w:rsid w:val="001429D3"/>
    <w:rsid w:val="00142A67"/>
    <w:rsid w:val="0014435F"/>
    <w:rsid w:val="00144F7B"/>
    <w:rsid w:val="00147F68"/>
    <w:rsid w:val="001508BC"/>
    <w:rsid w:val="0015271B"/>
    <w:rsid w:val="001603AC"/>
    <w:rsid w:val="00160AE3"/>
    <w:rsid w:val="00163B46"/>
    <w:rsid w:val="0016434B"/>
    <w:rsid w:val="00166F15"/>
    <w:rsid w:val="00171C0E"/>
    <w:rsid w:val="0017293F"/>
    <w:rsid w:val="00173054"/>
    <w:rsid w:val="001740BF"/>
    <w:rsid w:val="00174180"/>
    <w:rsid w:val="00176A89"/>
    <w:rsid w:val="00177268"/>
    <w:rsid w:val="00177F3F"/>
    <w:rsid w:val="00183608"/>
    <w:rsid w:val="00185059"/>
    <w:rsid w:val="00193EA1"/>
    <w:rsid w:val="00196217"/>
    <w:rsid w:val="001A057E"/>
    <w:rsid w:val="001A19D4"/>
    <w:rsid w:val="001A2D5A"/>
    <w:rsid w:val="001A32C3"/>
    <w:rsid w:val="001A35FD"/>
    <w:rsid w:val="001A58B5"/>
    <w:rsid w:val="001B029A"/>
    <w:rsid w:val="001B4B3A"/>
    <w:rsid w:val="001B64F9"/>
    <w:rsid w:val="001B7307"/>
    <w:rsid w:val="001C0984"/>
    <w:rsid w:val="001C130F"/>
    <w:rsid w:val="001C6375"/>
    <w:rsid w:val="001C647E"/>
    <w:rsid w:val="001D02FD"/>
    <w:rsid w:val="001D0361"/>
    <w:rsid w:val="001D0988"/>
    <w:rsid w:val="001D2D3E"/>
    <w:rsid w:val="001D4884"/>
    <w:rsid w:val="001D513A"/>
    <w:rsid w:val="001E3734"/>
    <w:rsid w:val="001E51E3"/>
    <w:rsid w:val="001F29A4"/>
    <w:rsid w:val="001F2F14"/>
    <w:rsid w:val="001F4A3A"/>
    <w:rsid w:val="00206C48"/>
    <w:rsid w:val="00207833"/>
    <w:rsid w:val="00207B97"/>
    <w:rsid w:val="00211AEE"/>
    <w:rsid w:val="00215A5A"/>
    <w:rsid w:val="0021695F"/>
    <w:rsid w:val="00217671"/>
    <w:rsid w:val="002204CA"/>
    <w:rsid w:val="00220B73"/>
    <w:rsid w:val="0022144D"/>
    <w:rsid w:val="002249C5"/>
    <w:rsid w:val="0022649D"/>
    <w:rsid w:val="00226BFE"/>
    <w:rsid w:val="002312D8"/>
    <w:rsid w:val="00235C77"/>
    <w:rsid w:val="00244A62"/>
    <w:rsid w:val="0024572C"/>
    <w:rsid w:val="00250756"/>
    <w:rsid w:val="0025227E"/>
    <w:rsid w:val="002529B1"/>
    <w:rsid w:val="00253406"/>
    <w:rsid w:val="002537F3"/>
    <w:rsid w:val="002558BB"/>
    <w:rsid w:val="00256E09"/>
    <w:rsid w:val="0026237B"/>
    <w:rsid w:val="002629B5"/>
    <w:rsid w:val="002630EF"/>
    <w:rsid w:val="002729C6"/>
    <w:rsid w:val="00274C07"/>
    <w:rsid w:val="00276CC9"/>
    <w:rsid w:val="00280F2E"/>
    <w:rsid w:val="002825CA"/>
    <w:rsid w:val="00282B74"/>
    <w:rsid w:val="002837B7"/>
    <w:rsid w:val="00283ED8"/>
    <w:rsid w:val="00286ACD"/>
    <w:rsid w:val="00290419"/>
    <w:rsid w:val="0029042E"/>
    <w:rsid w:val="00292CF2"/>
    <w:rsid w:val="00295F3A"/>
    <w:rsid w:val="0029710B"/>
    <w:rsid w:val="002A24DD"/>
    <w:rsid w:val="002A3144"/>
    <w:rsid w:val="002B1FD3"/>
    <w:rsid w:val="002B4379"/>
    <w:rsid w:val="002B50B9"/>
    <w:rsid w:val="002B6D98"/>
    <w:rsid w:val="002B7421"/>
    <w:rsid w:val="002C1D8D"/>
    <w:rsid w:val="002C24C6"/>
    <w:rsid w:val="002C57C1"/>
    <w:rsid w:val="002C78CD"/>
    <w:rsid w:val="002D1676"/>
    <w:rsid w:val="002D4F50"/>
    <w:rsid w:val="002D51BE"/>
    <w:rsid w:val="002E09F1"/>
    <w:rsid w:val="002E4F6D"/>
    <w:rsid w:val="002E7314"/>
    <w:rsid w:val="002F0E4D"/>
    <w:rsid w:val="002F1077"/>
    <w:rsid w:val="002F3F9B"/>
    <w:rsid w:val="002F5572"/>
    <w:rsid w:val="002F605D"/>
    <w:rsid w:val="002F61CD"/>
    <w:rsid w:val="003019A2"/>
    <w:rsid w:val="00301B46"/>
    <w:rsid w:val="0030377A"/>
    <w:rsid w:val="00306A84"/>
    <w:rsid w:val="00307F14"/>
    <w:rsid w:val="003111C6"/>
    <w:rsid w:val="0031426F"/>
    <w:rsid w:val="003142BF"/>
    <w:rsid w:val="00314AA8"/>
    <w:rsid w:val="00314F58"/>
    <w:rsid w:val="00315423"/>
    <w:rsid w:val="0031556D"/>
    <w:rsid w:val="003240C6"/>
    <w:rsid w:val="0032761B"/>
    <w:rsid w:val="003302CF"/>
    <w:rsid w:val="003309D0"/>
    <w:rsid w:val="0033203E"/>
    <w:rsid w:val="00332399"/>
    <w:rsid w:val="00342332"/>
    <w:rsid w:val="00342C82"/>
    <w:rsid w:val="00343FCF"/>
    <w:rsid w:val="00351906"/>
    <w:rsid w:val="003537F6"/>
    <w:rsid w:val="00354B6D"/>
    <w:rsid w:val="00356C67"/>
    <w:rsid w:val="00357A82"/>
    <w:rsid w:val="00357FE4"/>
    <w:rsid w:val="00362D94"/>
    <w:rsid w:val="003637A5"/>
    <w:rsid w:val="003673CD"/>
    <w:rsid w:val="003751A4"/>
    <w:rsid w:val="00375E72"/>
    <w:rsid w:val="00384541"/>
    <w:rsid w:val="00393918"/>
    <w:rsid w:val="003970DA"/>
    <w:rsid w:val="003A5EC7"/>
    <w:rsid w:val="003B3D64"/>
    <w:rsid w:val="003B4960"/>
    <w:rsid w:val="003B7DFF"/>
    <w:rsid w:val="003C02AB"/>
    <w:rsid w:val="003C3F89"/>
    <w:rsid w:val="003C6326"/>
    <w:rsid w:val="003D3B8C"/>
    <w:rsid w:val="003D6E96"/>
    <w:rsid w:val="003E01B9"/>
    <w:rsid w:val="003F0F2D"/>
    <w:rsid w:val="003F2337"/>
    <w:rsid w:val="003F472C"/>
    <w:rsid w:val="003F568A"/>
    <w:rsid w:val="003F58D5"/>
    <w:rsid w:val="003F7DE9"/>
    <w:rsid w:val="0040119E"/>
    <w:rsid w:val="004042B6"/>
    <w:rsid w:val="0040644F"/>
    <w:rsid w:val="00406B16"/>
    <w:rsid w:val="0041152A"/>
    <w:rsid w:val="00415372"/>
    <w:rsid w:val="00415D96"/>
    <w:rsid w:val="00417379"/>
    <w:rsid w:val="00420084"/>
    <w:rsid w:val="0042009E"/>
    <w:rsid w:val="00421CDA"/>
    <w:rsid w:val="004220DE"/>
    <w:rsid w:val="00422E34"/>
    <w:rsid w:val="004239EB"/>
    <w:rsid w:val="004247A9"/>
    <w:rsid w:val="00431DEA"/>
    <w:rsid w:val="00433415"/>
    <w:rsid w:val="004400E6"/>
    <w:rsid w:val="00441666"/>
    <w:rsid w:val="004420E8"/>
    <w:rsid w:val="004433ED"/>
    <w:rsid w:val="004447B9"/>
    <w:rsid w:val="00447B14"/>
    <w:rsid w:val="00452C26"/>
    <w:rsid w:val="004539B1"/>
    <w:rsid w:val="00453BA5"/>
    <w:rsid w:val="00463F07"/>
    <w:rsid w:val="004648B3"/>
    <w:rsid w:val="0047218B"/>
    <w:rsid w:val="0047413A"/>
    <w:rsid w:val="004741BD"/>
    <w:rsid w:val="00474913"/>
    <w:rsid w:val="00476021"/>
    <w:rsid w:val="0047656F"/>
    <w:rsid w:val="00476D0C"/>
    <w:rsid w:val="004770FC"/>
    <w:rsid w:val="004803E1"/>
    <w:rsid w:val="00484129"/>
    <w:rsid w:val="00486F42"/>
    <w:rsid w:val="00493DC8"/>
    <w:rsid w:val="004951F4"/>
    <w:rsid w:val="00496717"/>
    <w:rsid w:val="00496E7C"/>
    <w:rsid w:val="004A31F0"/>
    <w:rsid w:val="004A41B0"/>
    <w:rsid w:val="004A51EB"/>
    <w:rsid w:val="004B2076"/>
    <w:rsid w:val="004B3F3B"/>
    <w:rsid w:val="004C00BF"/>
    <w:rsid w:val="004C0DB1"/>
    <w:rsid w:val="004C183B"/>
    <w:rsid w:val="004C3027"/>
    <w:rsid w:val="004C481B"/>
    <w:rsid w:val="004C4A0B"/>
    <w:rsid w:val="004C6AA3"/>
    <w:rsid w:val="004D07E7"/>
    <w:rsid w:val="004D34E8"/>
    <w:rsid w:val="004E34FC"/>
    <w:rsid w:val="004E533F"/>
    <w:rsid w:val="004E57E7"/>
    <w:rsid w:val="004E5FBC"/>
    <w:rsid w:val="004E6F0D"/>
    <w:rsid w:val="004E7E0F"/>
    <w:rsid w:val="004E7F31"/>
    <w:rsid w:val="004F0427"/>
    <w:rsid w:val="004F2ABB"/>
    <w:rsid w:val="004F3832"/>
    <w:rsid w:val="004F3B2E"/>
    <w:rsid w:val="004F4D9A"/>
    <w:rsid w:val="0050056C"/>
    <w:rsid w:val="00500BE6"/>
    <w:rsid w:val="005045C4"/>
    <w:rsid w:val="005103B4"/>
    <w:rsid w:val="00512FF0"/>
    <w:rsid w:val="0051482A"/>
    <w:rsid w:val="005163AE"/>
    <w:rsid w:val="00517F80"/>
    <w:rsid w:val="005200CE"/>
    <w:rsid w:val="00523C58"/>
    <w:rsid w:val="0052457A"/>
    <w:rsid w:val="00524D8B"/>
    <w:rsid w:val="00525D68"/>
    <w:rsid w:val="00531C07"/>
    <w:rsid w:val="00533C72"/>
    <w:rsid w:val="00534090"/>
    <w:rsid w:val="00536661"/>
    <w:rsid w:val="00544CB6"/>
    <w:rsid w:val="0054505F"/>
    <w:rsid w:val="0054764B"/>
    <w:rsid w:val="005476C4"/>
    <w:rsid w:val="00547FAD"/>
    <w:rsid w:val="00550740"/>
    <w:rsid w:val="00550EB0"/>
    <w:rsid w:val="00552572"/>
    <w:rsid w:val="00552BB6"/>
    <w:rsid w:val="0055436C"/>
    <w:rsid w:val="00554B23"/>
    <w:rsid w:val="005558D8"/>
    <w:rsid w:val="00555B16"/>
    <w:rsid w:val="00557895"/>
    <w:rsid w:val="00560453"/>
    <w:rsid w:val="00563DD2"/>
    <w:rsid w:val="0056454A"/>
    <w:rsid w:val="00570B79"/>
    <w:rsid w:val="00574962"/>
    <w:rsid w:val="00574DE0"/>
    <w:rsid w:val="00575DB5"/>
    <w:rsid w:val="00577B98"/>
    <w:rsid w:val="005801C6"/>
    <w:rsid w:val="005807E5"/>
    <w:rsid w:val="00583877"/>
    <w:rsid w:val="00586F1E"/>
    <w:rsid w:val="005927DD"/>
    <w:rsid w:val="005931C3"/>
    <w:rsid w:val="0059566C"/>
    <w:rsid w:val="0059648A"/>
    <w:rsid w:val="00597571"/>
    <w:rsid w:val="005A0D0C"/>
    <w:rsid w:val="005A2E48"/>
    <w:rsid w:val="005B002D"/>
    <w:rsid w:val="005B241E"/>
    <w:rsid w:val="005B3871"/>
    <w:rsid w:val="005B5957"/>
    <w:rsid w:val="005B63A3"/>
    <w:rsid w:val="005C04A7"/>
    <w:rsid w:val="005C3732"/>
    <w:rsid w:val="005C4E62"/>
    <w:rsid w:val="005C537A"/>
    <w:rsid w:val="005C74DF"/>
    <w:rsid w:val="005D017C"/>
    <w:rsid w:val="005D26CE"/>
    <w:rsid w:val="005D2E93"/>
    <w:rsid w:val="005D424F"/>
    <w:rsid w:val="005D58A6"/>
    <w:rsid w:val="005D6BA0"/>
    <w:rsid w:val="005D71E6"/>
    <w:rsid w:val="005D7332"/>
    <w:rsid w:val="005D76AF"/>
    <w:rsid w:val="005E139E"/>
    <w:rsid w:val="005F2D12"/>
    <w:rsid w:val="005F3675"/>
    <w:rsid w:val="005F7CF1"/>
    <w:rsid w:val="006007C6"/>
    <w:rsid w:val="006050E9"/>
    <w:rsid w:val="006055B0"/>
    <w:rsid w:val="00606391"/>
    <w:rsid w:val="00606F12"/>
    <w:rsid w:val="00612F6F"/>
    <w:rsid w:val="00613E6F"/>
    <w:rsid w:val="006169D6"/>
    <w:rsid w:val="00616B0F"/>
    <w:rsid w:val="00616DD3"/>
    <w:rsid w:val="00620BC1"/>
    <w:rsid w:val="00620D25"/>
    <w:rsid w:val="00621650"/>
    <w:rsid w:val="00621CCB"/>
    <w:rsid w:val="0062453F"/>
    <w:rsid w:val="00624D3E"/>
    <w:rsid w:val="0062519B"/>
    <w:rsid w:val="0063133E"/>
    <w:rsid w:val="00633800"/>
    <w:rsid w:val="00637A4A"/>
    <w:rsid w:val="00637E2D"/>
    <w:rsid w:val="00637F1A"/>
    <w:rsid w:val="00637F38"/>
    <w:rsid w:val="00640B1E"/>
    <w:rsid w:val="0064356D"/>
    <w:rsid w:val="00651353"/>
    <w:rsid w:val="00655658"/>
    <w:rsid w:val="00655D03"/>
    <w:rsid w:val="00663835"/>
    <w:rsid w:val="00663DDB"/>
    <w:rsid w:val="00665AF8"/>
    <w:rsid w:val="0066773C"/>
    <w:rsid w:val="00671C53"/>
    <w:rsid w:val="006809AF"/>
    <w:rsid w:val="006817A3"/>
    <w:rsid w:val="00682251"/>
    <w:rsid w:val="00682394"/>
    <w:rsid w:val="00682A03"/>
    <w:rsid w:val="00682A66"/>
    <w:rsid w:val="00683BE3"/>
    <w:rsid w:val="00687BF8"/>
    <w:rsid w:val="00690ECE"/>
    <w:rsid w:val="00693752"/>
    <w:rsid w:val="00694148"/>
    <w:rsid w:val="006943FA"/>
    <w:rsid w:val="00695B9D"/>
    <w:rsid w:val="006A0189"/>
    <w:rsid w:val="006A1286"/>
    <w:rsid w:val="006A2461"/>
    <w:rsid w:val="006A2C8C"/>
    <w:rsid w:val="006A67C7"/>
    <w:rsid w:val="006A7056"/>
    <w:rsid w:val="006A7952"/>
    <w:rsid w:val="006A7B55"/>
    <w:rsid w:val="006B0D63"/>
    <w:rsid w:val="006B2E30"/>
    <w:rsid w:val="006B3058"/>
    <w:rsid w:val="006B4139"/>
    <w:rsid w:val="006B47D7"/>
    <w:rsid w:val="006B5A5D"/>
    <w:rsid w:val="006B5C24"/>
    <w:rsid w:val="006C783E"/>
    <w:rsid w:val="006D18BA"/>
    <w:rsid w:val="006D41AD"/>
    <w:rsid w:val="006D483F"/>
    <w:rsid w:val="006D4FE2"/>
    <w:rsid w:val="006D7628"/>
    <w:rsid w:val="006D7ABC"/>
    <w:rsid w:val="006E2256"/>
    <w:rsid w:val="006E2952"/>
    <w:rsid w:val="006E326A"/>
    <w:rsid w:val="006E3F60"/>
    <w:rsid w:val="006E4F5A"/>
    <w:rsid w:val="006E5363"/>
    <w:rsid w:val="006F0A01"/>
    <w:rsid w:val="006F2902"/>
    <w:rsid w:val="007013A9"/>
    <w:rsid w:val="00703687"/>
    <w:rsid w:val="00710645"/>
    <w:rsid w:val="00710994"/>
    <w:rsid w:val="007135B5"/>
    <w:rsid w:val="0071451E"/>
    <w:rsid w:val="007221DF"/>
    <w:rsid w:val="00723498"/>
    <w:rsid w:val="00732C7C"/>
    <w:rsid w:val="007349CB"/>
    <w:rsid w:val="00737B01"/>
    <w:rsid w:val="007404A2"/>
    <w:rsid w:val="00741830"/>
    <w:rsid w:val="007423E4"/>
    <w:rsid w:val="0074325C"/>
    <w:rsid w:val="00747285"/>
    <w:rsid w:val="007515D1"/>
    <w:rsid w:val="00752566"/>
    <w:rsid w:val="00755124"/>
    <w:rsid w:val="0075698F"/>
    <w:rsid w:val="00756D99"/>
    <w:rsid w:val="0075718B"/>
    <w:rsid w:val="007575A1"/>
    <w:rsid w:val="0076120B"/>
    <w:rsid w:val="007639A4"/>
    <w:rsid w:val="00764E36"/>
    <w:rsid w:val="0076694F"/>
    <w:rsid w:val="007671C5"/>
    <w:rsid w:val="00767A9C"/>
    <w:rsid w:val="00770131"/>
    <w:rsid w:val="0077367A"/>
    <w:rsid w:val="007777F9"/>
    <w:rsid w:val="00780755"/>
    <w:rsid w:val="00783F30"/>
    <w:rsid w:val="00784D7B"/>
    <w:rsid w:val="00785224"/>
    <w:rsid w:val="0078716B"/>
    <w:rsid w:val="00791B45"/>
    <w:rsid w:val="00793CDC"/>
    <w:rsid w:val="00795646"/>
    <w:rsid w:val="0079575F"/>
    <w:rsid w:val="00796064"/>
    <w:rsid w:val="007971C8"/>
    <w:rsid w:val="007A0E81"/>
    <w:rsid w:val="007A16E3"/>
    <w:rsid w:val="007A23E4"/>
    <w:rsid w:val="007A58D8"/>
    <w:rsid w:val="007A69EB"/>
    <w:rsid w:val="007A7B73"/>
    <w:rsid w:val="007B0FD0"/>
    <w:rsid w:val="007B2738"/>
    <w:rsid w:val="007B5DF6"/>
    <w:rsid w:val="007C03E2"/>
    <w:rsid w:val="007C13A0"/>
    <w:rsid w:val="007C2B3E"/>
    <w:rsid w:val="007C350A"/>
    <w:rsid w:val="007C3997"/>
    <w:rsid w:val="007C421A"/>
    <w:rsid w:val="007C62CC"/>
    <w:rsid w:val="007D1209"/>
    <w:rsid w:val="007D154D"/>
    <w:rsid w:val="007E17F2"/>
    <w:rsid w:val="007E526B"/>
    <w:rsid w:val="007E55F7"/>
    <w:rsid w:val="007E5E98"/>
    <w:rsid w:val="007F1F08"/>
    <w:rsid w:val="007F478D"/>
    <w:rsid w:val="00805032"/>
    <w:rsid w:val="00805229"/>
    <w:rsid w:val="00807E54"/>
    <w:rsid w:val="00811EFE"/>
    <w:rsid w:val="00814C5E"/>
    <w:rsid w:val="008150CB"/>
    <w:rsid w:val="00815BE4"/>
    <w:rsid w:val="00816486"/>
    <w:rsid w:val="00816FEB"/>
    <w:rsid w:val="00817AF6"/>
    <w:rsid w:val="00823222"/>
    <w:rsid w:val="00823599"/>
    <w:rsid w:val="00824384"/>
    <w:rsid w:val="0082632E"/>
    <w:rsid w:val="00826F6A"/>
    <w:rsid w:val="00827540"/>
    <w:rsid w:val="00827F65"/>
    <w:rsid w:val="00831EF9"/>
    <w:rsid w:val="008321A8"/>
    <w:rsid w:val="00836DD3"/>
    <w:rsid w:val="00843879"/>
    <w:rsid w:val="008445B2"/>
    <w:rsid w:val="00850FEE"/>
    <w:rsid w:val="00851D74"/>
    <w:rsid w:val="0085541D"/>
    <w:rsid w:val="00855F80"/>
    <w:rsid w:val="00861E73"/>
    <w:rsid w:val="00862F1A"/>
    <w:rsid w:val="00870D7F"/>
    <w:rsid w:val="00873E23"/>
    <w:rsid w:val="008746BD"/>
    <w:rsid w:val="008758EE"/>
    <w:rsid w:val="00876AE2"/>
    <w:rsid w:val="00876E9B"/>
    <w:rsid w:val="00884508"/>
    <w:rsid w:val="00887523"/>
    <w:rsid w:val="008929B1"/>
    <w:rsid w:val="00892EB8"/>
    <w:rsid w:val="00897C1B"/>
    <w:rsid w:val="008A0334"/>
    <w:rsid w:val="008A1A1C"/>
    <w:rsid w:val="008A257E"/>
    <w:rsid w:val="008A7F31"/>
    <w:rsid w:val="008B0E67"/>
    <w:rsid w:val="008B0F50"/>
    <w:rsid w:val="008B3F20"/>
    <w:rsid w:val="008B55E6"/>
    <w:rsid w:val="008B5E45"/>
    <w:rsid w:val="008B603A"/>
    <w:rsid w:val="008B7947"/>
    <w:rsid w:val="008C1B52"/>
    <w:rsid w:val="008C64ED"/>
    <w:rsid w:val="008C6915"/>
    <w:rsid w:val="008C703A"/>
    <w:rsid w:val="008D0DF5"/>
    <w:rsid w:val="008D116A"/>
    <w:rsid w:val="008D1F6F"/>
    <w:rsid w:val="008D5E22"/>
    <w:rsid w:val="008D6E2D"/>
    <w:rsid w:val="008D70AE"/>
    <w:rsid w:val="008E189A"/>
    <w:rsid w:val="008E47FB"/>
    <w:rsid w:val="008E6304"/>
    <w:rsid w:val="008E63E5"/>
    <w:rsid w:val="008E7691"/>
    <w:rsid w:val="008F082C"/>
    <w:rsid w:val="008F714D"/>
    <w:rsid w:val="00901126"/>
    <w:rsid w:val="0090117D"/>
    <w:rsid w:val="00902548"/>
    <w:rsid w:val="009067F0"/>
    <w:rsid w:val="00911722"/>
    <w:rsid w:val="0091287F"/>
    <w:rsid w:val="009209E0"/>
    <w:rsid w:val="009213D1"/>
    <w:rsid w:val="00923A00"/>
    <w:rsid w:val="00926256"/>
    <w:rsid w:val="009371AD"/>
    <w:rsid w:val="00937671"/>
    <w:rsid w:val="009422F7"/>
    <w:rsid w:val="009429E9"/>
    <w:rsid w:val="0094313B"/>
    <w:rsid w:val="009437FB"/>
    <w:rsid w:val="00943FFC"/>
    <w:rsid w:val="00944618"/>
    <w:rsid w:val="009457B5"/>
    <w:rsid w:val="009457E1"/>
    <w:rsid w:val="009465C3"/>
    <w:rsid w:val="00946715"/>
    <w:rsid w:val="009502EE"/>
    <w:rsid w:val="00951B0B"/>
    <w:rsid w:val="00952BED"/>
    <w:rsid w:val="009617FE"/>
    <w:rsid w:val="00962072"/>
    <w:rsid w:val="009655C7"/>
    <w:rsid w:val="00967587"/>
    <w:rsid w:val="00967C07"/>
    <w:rsid w:val="009716FB"/>
    <w:rsid w:val="009728E6"/>
    <w:rsid w:val="00972D6F"/>
    <w:rsid w:val="009754C0"/>
    <w:rsid w:val="00980891"/>
    <w:rsid w:val="009844CD"/>
    <w:rsid w:val="00987F31"/>
    <w:rsid w:val="00991409"/>
    <w:rsid w:val="00994AE5"/>
    <w:rsid w:val="009963A8"/>
    <w:rsid w:val="00996F26"/>
    <w:rsid w:val="0099731B"/>
    <w:rsid w:val="009A3FF4"/>
    <w:rsid w:val="009A4BAC"/>
    <w:rsid w:val="009A5848"/>
    <w:rsid w:val="009A776D"/>
    <w:rsid w:val="009B213B"/>
    <w:rsid w:val="009B2679"/>
    <w:rsid w:val="009B29F9"/>
    <w:rsid w:val="009B35B8"/>
    <w:rsid w:val="009B3A98"/>
    <w:rsid w:val="009B437D"/>
    <w:rsid w:val="009B4FFE"/>
    <w:rsid w:val="009B549D"/>
    <w:rsid w:val="009B6B1A"/>
    <w:rsid w:val="009C1A65"/>
    <w:rsid w:val="009C600F"/>
    <w:rsid w:val="009D2421"/>
    <w:rsid w:val="009D332B"/>
    <w:rsid w:val="009D3F9F"/>
    <w:rsid w:val="009D6B2D"/>
    <w:rsid w:val="009D7E1E"/>
    <w:rsid w:val="009E0C26"/>
    <w:rsid w:val="009E1544"/>
    <w:rsid w:val="009E4940"/>
    <w:rsid w:val="009F0F3A"/>
    <w:rsid w:val="009F1AF3"/>
    <w:rsid w:val="009F2710"/>
    <w:rsid w:val="009F397A"/>
    <w:rsid w:val="009F3A22"/>
    <w:rsid w:val="00A02607"/>
    <w:rsid w:val="00A03D5C"/>
    <w:rsid w:val="00A06706"/>
    <w:rsid w:val="00A06F1C"/>
    <w:rsid w:val="00A1067A"/>
    <w:rsid w:val="00A15DA9"/>
    <w:rsid w:val="00A21824"/>
    <w:rsid w:val="00A2228B"/>
    <w:rsid w:val="00A23A6A"/>
    <w:rsid w:val="00A23E94"/>
    <w:rsid w:val="00A240C2"/>
    <w:rsid w:val="00A24BE8"/>
    <w:rsid w:val="00A2527B"/>
    <w:rsid w:val="00A31CA1"/>
    <w:rsid w:val="00A31FAA"/>
    <w:rsid w:val="00A35951"/>
    <w:rsid w:val="00A511FF"/>
    <w:rsid w:val="00A64067"/>
    <w:rsid w:val="00A659D4"/>
    <w:rsid w:val="00A66504"/>
    <w:rsid w:val="00A66630"/>
    <w:rsid w:val="00A713F7"/>
    <w:rsid w:val="00A72AD0"/>
    <w:rsid w:val="00A73A23"/>
    <w:rsid w:val="00A83E1D"/>
    <w:rsid w:val="00A86CFF"/>
    <w:rsid w:val="00A912F6"/>
    <w:rsid w:val="00A9312A"/>
    <w:rsid w:val="00AA2EB5"/>
    <w:rsid w:val="00AA3C19"/>
    <w:rsid w:val="00AA4358"/>
    <w:rsid w:val="00AA4AEA"/>
    <w:rsid w:val="00AA6725"/>
    <w:rsid w:val="00AA7466"/>
    <w:rsid w:val="00AA78DF"/>
    <w:rsid w:val="00AB0CDD"/>
    <w:rsid w:val="00AB19A3"/>
    <w:rsid w:val="00AB247F"/>
    <w:rsid w:val="00AB40BF"/>
    <w:rsid w:val="00AC1EFD"/>
    <w:rsid w:val="00AC2435"/>
    <w:rsid w:val="00AC2631"/>
    <w:rsid w:val="00AC4BB1"/>
    <w:rsid w:val="00AC5B33"/>
    <w:rsid w:val="00AC6A4D"/>
    <w:rsid w:val="00AC7149"/>
    <w:rsid w:val="00AC7D56"/>
    <w:rsid w:val="00AD1085"/>
    <w:rsid w:val="00AD18E0"/>
    <w:rsid w:val="00AD2CD8"/>
    <w:rsid w:val="00AE5CB0"/>
    <w:rsid w:val="00AE6255"/>
    <w:rsid w:val="00AE70CF"/>
    <w:rsid w:val="00AF48BF"/>
    <w:rsid w:val="00AF5707"/>
    <w:rsid w:val="00AF7EF3"/>
    <w:rsid w:val="00B00324"/>
    <w:rsid w:val="00B00864"/>
    <w:rsid w:val="00B00A7B"/>
    <w:rsid w:val="00B015C5"/>
    <w:rsid w:val="00B02396"/>
    <w:rsid w:val="00B03137"/>
    <w:rsid w:val="00B045C4"/>
    <w:rsid w:val="00B05969"/>
    <w:rsid w:val="00B06BAB"/>
    <w:rsid w:val="00B07D4D"/>
    <w:rsid w:val="00B10175"/>
    <w:rsid w:val="00B10592"/>
    <w:rsid w:val="00B11AC8"/>
    <w:rsid w:val="00B134E8"/>
    <w:rsid w:val="00B1393E"/>
    <w:rsid w:val="00B15039"/>
    <w:rsid w:val="00B15EAB"/>
    <w:rsid w:val="00B162B6"/>
    <w:rsid w:val="00B16BD5"/>
    <w:rsid w:val="00B224D2"/>
    <w:rsid w:val="00B22BF1"/>
    <w:rsid w:val="00B2500C"/>
    <w:rsid w:val="00B27677"/>
    <w:rsid w:val="00B3028E"/>
    <w:rsid w:val="00B31609"/>
    <w:rsid w:val="00B31627"/>
    <w:rsid w:val="00B31A90"/>
    <w:rsid w:val="00B33B1E"/>
    <w:rsid w:val="00B33EFE"/>
    <w:rsid w:val="00B349B0"/>
    <w:rsid w:val="00B35AB4"/>
    <w:rsid w:val="00B409FB"/>
    <w:rsid w:val="00B42311"/>
    <w:rsid w:val="00B42603"/>
    <w:rsid w:val="00B450BF"/>
    <w:rsid w:val="00B46893"/>
    <w:rsid w:val="00B473F6"/>
    <w:rsid w:val="00B518F4"/>
    <w:rsid w:val="00B51B09"/>
    <w:rsid w:val="00B53468"/>
    <w:rsid w:val="00B54706"/>
    <w:rsid w:val="00B5698C"/>
    <w:rsid w:val="00B620E5"/>
    <w:rsid w:val="00B62B48"/>
    <w:rsid w:val="00B649A1"/>
    <w:rsid w:val="00B653AB"/>
    <w:rsid w:val="00B65677"/>
    <w:rsid w:val="00B70023"/>
    <w:rsid w:val="00B72223"/>
    <w:rsid w:val="00B73163"/>
    <w:rsid w:val="00B73A6A"/>
    <w:rsid w:val="00B74FBD"/>
    <w:rsid w:val="00B7609C"/>
    <w:rsid w:val="00B76A99"/>
    <w:rsid w:val="00B774C8"/>
    <w:rsid w:val="00B800B7"/>
    <w:rsid w:val="00B81AF5"/>
    <w:rsid w:val="00B81FC3"/>
    <w:rsid w:val="00B82707"/>
    <w:rsid w:val="00B92E13"/>
    <w:rsid w:val="00B95D0A"/>
    <w:rsid w:val="00B95D3E"/>
    <w:rsid w:val="00B96C72"/>
    <w:rsid w:val="00BA0233"/>
    <w:rsid w:val="00BA5E5A"/>
    <w:rsid w:val="00BA675C"/>
    <w:rsid w:val="00BB60E1"/>
    <w:rsid w:val="00BB7EA6"/>
    <w:rsid w:val="00BC1D5F"/>
    <w:rsid w:val="00BC2C81"/>
    <w:rsid w:val="00BC3829"/>
    <w:rsid w:val="00BC7EF5"/>
    <w:rsid w:val="00BD0958"/>
    <w:rsid w:val="00BD1F0D"/>
    <w:rsid w:val="00BD4190"/>
    <w:rsid w:val="00BD4EF4"/>
    <w:rsid w:val="00BD52EB"/>
    <w:rsid w:val="00BD5ABF"/>
    <w:rsid w:val="00BD614E"/>
    <w:rsid w:val="00BE2C78"/>
    <w:rsid w:val="00BE3A65"/>
    <w:rsid w:val="00BF06D2"/>
    <w:rsid w:val="00BF2234"/>
    <w:rsid w:val="00BF52B8"/>
    <w:rsid w:val="00BF5DED"/>
    <w:rsid w:val="00BF69AD"/>
    <w:rsid w:val="00C000E9"/>
    <w:rsid w:val="00C039EA"/>
    <w:rsid w:val="00C061F5"/>
    <w:rsid w:val="00C072DB"/>
    <w:rsid w:val="00C07F34"/>
    <w:rsid w:val="00C1292B"/>
    <w:rsid w:val="00C12BCD"/>
    <w:rsid w:val="00C13366"/>
    <w:rsid w:val="00C155AB"/>
    <w:rsid w:val="00C158C1"/>
    <w:rsid w:val="00C1684F"/>
    <w:rsid w:val="00C16895"/>
    <w:rsid w:val="00C17401"/>
    <w:rsid w:val="00C20AAA"/>
    <w:rsid w:val="00C20AD6"/>
    <w:rsid w:val="00C215E8"/>
    <w:rsid w:val="00C27D1B"/>
    <w:rsid w:val="00C31BB1"/>
    <w:rsid w:val="00C32766"/>
    <w:rsid w:val="00C40E61"/>
    <w:rsid w:val="00C42425"/>
    <w:rsid w:val="00C46DE0"/>
    <w:rsid w:val="00C506D3"/>
    <w:rsid w:val="00C520B3"/>
    <w:rsid w:val="00C52AA8"/>
    <w:rsid w:val="00C52B8C"/>
    <w:rsid w:val="00C66D68"/>
    <w:rsid w:val="00C67F23"/>
    <w:rsid w:val="00C70875"/>
    <w:rsid w:val="00C708F2"/>
    <w:rsid w:val="00C72F97"/>
    <w:rsid w:val="00C85553"/>
    <w:rsid w:val="00C86387"/>
    <w:rsid w:val="00C87ADD"/>
    <w:rsid w:val="00C92918"/>
    <w:rsid w:val="00CA22E2"/>
    <w:rsid w:val="00CA5FAC"/>
    <w:rsid w:val="00CA63D4"/>
    <w:rsid w:val="00CA6947"/>
    <w:rsid w:val="00CA6E7D"/>
    <w:rsid w:val="00CB116D"/>
    <w:rsid w:val="00CB32DE"/>
    <w:rsid w:val="00CB3921"/>
    <w:rsid w:val="00CB3D99"/>
    <w:rsid w:val="00CB404C"/>
    <w:rsid w:val="00CB46D1"/>
    <w:rsid w:val="00CC4715"/>
    <w:rsid w:val="00CC6CF2"/>
    <w:rsid w:val="00CC7A31"/>
    <w:rsid w:val="00CD1A53"/>
    <w:rsid w:val="00CD231C"/>
    <w:rsid w:val="00CD70E8"/>
    <w:rsid w:val="00CD70EE"/>
    <w:rsid w:val="00CD750A"/>
    <w:rsid w:val="00CE22CE"/>
    <w:rsid w:val="00CE42BC"/>
    <w:rsid w:val="00CE47D4"/>
    <w:rsid w:val="00CE5A21"/>
    <w:rsid w:val="00CF251F"/>
    <w:rsid w:val="00CF5CEB"/>
    <w:rsid w:val="00CF5D1A"/>
    <w:rsid w:val="00CF6037"/>
    <w:rsid w:val="00D03A1C"/>
    <w:rsid w:val="00D03B41"/>
    <w:rsid w:val="00D06257"/>
    <w:rsid w:val="00D10FB4"/>
    <w:rsid w:val="00D2003C"/>
    <w:rsid w:val="00D2114A"/>
    <w:rsid w:val="00D217AB"/>
    <w:rsid w:val="00D22FD6"/>
    <w:rsid w:val="00D235F4"/>
    <w:rsid w:val="00D24080"/>
    <w:rsid w:val="00D271F5"/>
    <w:rsid w:val="00D32A55"/>
    <w:rsid w:val="00D32F7F"/>
    <w:rsid w:val="00D37876"/>
    <w:rsid w:val="00D44B09"/>
    <w:rsid w:val="00D470DA"/>
    <w:rsid w:val="00D47A81"/>
    <w:rsid w:val="00D53A63"/>
    <w:rsid w:val="00D55717"/>
    <w:rsid w:val="00D55A4F"/>
    <w:rsid w:val="00D60AB0"/>
    <w:rsid w:val="00D61309"/>
    <w:rsid w:val="00D61F2A"/>
    <w:rsid w:val="00D620F9"/>
    <w:rsid w:val="00D65B08"/>
    <w:rsid w:val="00D66E09"/>
    <w:rsid w:val="00D706C3"/>
    <w:rsid w:val="00D7216A"/>
    <w:rsid w:val="00D7338C"/>
    <w:rsid w:val="00D753A1"/>
    <w:rsid w:val="00D75D4E"/>
    <w:rsid w:val="00D76AFA"/>
    <w:rsid w:val="00D92302"/>
    <w:rsid w:val="00D941F5"/>
    <w:rsid w:val="00D945FF"/>
    <w:rsid w:val="00D95010"/>
    <w:rsid w:val="00DA00E8"/>
    <w:rsid w:val="00DA01DE"/>
    <w:rsid w:val="00DA0498"/>
    <w:rsid w:val="00DA4C13"/>
    <w:rsid w:val="00DA5AD0"/>
    <w:rsid w:val="00DA6DDC"/>
    <w:rsid w:val="00DA6FCA"/>
    <w:rsid w:val="00DB137C"/>
    <w:rsid w:val="00DB2496"/>
    <w:rsid w:val="00DB25B2"/>
    <w:rsid w:val="00DB3553"/>
    <w:rsid w:val="00DB6204"/>
    <w:rsid w:val="00DC05FC"/>
    <w:rsid w:val="00DC1E92"/>
    <w:rsid w:val="00DC3240"/>
    <w:rsid w:val="00DD088A"/>
    <w:rsid w:val="00DD26EC"/>
    <w:rsid w:val="00DD33CA"/>
    <w:rsid w:val="00DD6A76"/>
    <w:rsid w:val="00DE403A"/>
    <w:rsid w:val="00DE5796"/>
    <w:rsid w:val="00DE5807"/>
    <w:rsid w:val="00DF3572"/>
    <w:rsid w:val="00DF46FA"/>
    <w:rsid w:val="00DF56B5"/>
    <w:rsid w:val="00DF7682"/>
    <w:rsid w:val="00E01CF1"/>
    <w:rsid w:val="00E0248E"/>
    <w:rsid w:val="00E22379"/>
    <w:rsid w:val="00E23656"/>
    <w:rsid w:val="00E23CC0"/>
    <w:rsid w:val="00E23EC7"/>
    <w:rsid w:val="00E307DC"/>
    <w:rsid w:val="00E309C0"/>
    <w:rsid w:val="00E3106B"/>
    <w:rsid w:val="00E313E6"/>
    <w:rsid w:val="00E31C41"/>
    <w:rsid w:val="00E3342E"/>
    <w:rsid w:val="00E4128A"/>
    <w:rsid w:val="00E413CF"/>
    <w:rsid w:val="00E41809"/>
    <w:rsid w:val="00E4610A"/>
    <w:rsid w:val="00E474D2"/>
    <w:rsid w:val="00E54634"/>
    <w:rsid w:val="00E61653"/>
    <w:rsid w:val="00E6400B"/>
    <w:rsid w:val="00E65025"/>
    <w:rsid w:val="00E74539"/>
    <w:rsid w:val="00E760F3"/>
    <w:rsid w:val="00E76204"/>
    <w:rsid w:val="00E7739F"/>
    <w:rsid w:val="00E828C1"/>
    <w:rsid w:val="00E905E1"/>
    <w:rsid w:val="00E92804"/>
    <w:rsid w:val="00E9594D"/>
    <w:rsid w:val="00E96648"/>
    <w:rsid w:val="00E96C55"/>
    <w:rsid w:val="00EA4B99"/>
    <w:rsid w:val="00EA50FA"/>
    <w:rsid w:val="00EA66FE"/>
    <w:rsid w:val="00EA6702"/>
    <w:rsid w:val="00EB7472"/>
    <w:rsid w:val="00EC0FD9"/>
    <w:rsid w:val="00EC1A3B"/>
    <w:rsid w:val="00EC2C5B"/>
    <w:rsid w:val="00ED0480"/>
    <w:rsid w:val="00ED1EBF"/>
    <w:rsid w:val="00EE0792"/>
    <w:rsid w:val="00EE5012"/>
    <w:rsid w:val="00EF3C54"/>
    <w:rsid w:val="00F0000C"/>
    <w:rsid w:val="00F018F1"/>
    <w:rsid w:val="00F02C4A"/>
    <w:rsid w:val="00F037C5"/>
    <w:rsid w:val="00F045FF"/>
    <w:rsid w:val="00F0490A"/>
    <w:rsid w:val="00F05875"/>
    <w:rsid w:val="00F0614B"/>
    <w:rsid w:val="00F0795E"/>
    <w:rsid w:val="00F07A8F"/>
    <w:rsid w:val="00F1057C"/>
    <w:rsid w:val="00F10A3F"/>
    <w:rsid w:val="00F128CB"/>
    <w:rsid w:val="00F1554E"/>
    <w:rsid w:val="00F15E1B"/>
    <w:rsid w:val="00F20DCC"/>
    <w:rsid w:val="00F23B47"/>
    <w:rsid w:val="00F25267"/>
    <w:rsid w:val="00F2729B"/>
    <w:rsid w:val="00F2735C"/>
    <w:rsid w:val="00F3338A"/>
    <w:rsid w:val="00F34996"/>
    <w:rsid w:val="00F34EA2"/>
    <w:rsid w:val="00F40D7B"/>
    <w:rsid w:val="00F41EEE"/>
    <w:rsid w:val="00F477E5"/>
    <w:rsid w:val="00F53673"/>
    <w:rsid w:val="00F541FB"/>
    <w:rsid w:val="00F5440F"/>
    <w:rsid w:val="00F55143"/>
    <w:rsid w:val="00F56087"/>
    <w:rsid w:val="00F57E93"/>
    <w:rsid w:val="00F6070B"/>
    <w:rsid w:val="00F6466D"/>
    <w:rsid w:val="00F669A1"/>
    <w:rsid w:val="00F71E6D"/>
    <w:rsid w:val="00F7280C"/>
    <w:rsid w:val="00F728F5"/>
    <w:rsid w:val="00F74387"/>
    <w:rsid w:val="00F771FB"/>
    <w:rsid w:val="00F77B0F"/>
    <w:rsid w:val="00F80571"/>
    <w:rsid w:val="00F82172"/>
    <w:rsid w:val="00F8345B"/>
    <w:rsid w:val="00F835AC"/>
    <w:rsid w:val="00F858F7"/>
    <w:rsid w:val="00F87D3C"/>
    <w:rsid w:val="00F9083B"/>
    <w:rsid w:val="00F93F0F"/>
    <w:rsid w:val="00F967C3"/>
    <w:rsid w:val="00F97850"/>
    <w:rsid w:val="00FA0933"/>
    <w:rsid w:val="00FA386A"/>
    <w:rsid w:val="00FA56AE"/>
    <w:rsid w:val="00FA6E6C"/>
    <w:rsid w:val="00FA727D"/>
    <w:rsid w:val="00FB49DC"/>
    <w:rsid w:val="00FB74C8"/>
    <w:rsid w:val="00FD48D7"/>
    <w:rsid w:val="00FE0EC8"/>
    <w:rsid w:val="00FE15AC"/>
    <w:rsid w:val="00FE2BBC"/>
    <w:rsid w:val="00FE2D28"/>
    <w:rsid w:val="00FE540B"/>
    <w:rsid w:val="00FF31E1"/>
    <w:rsid w:val="00FF6CB7"/>
    <w:rsid w:val="1005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22"/>
    <w:rPr>
      <w:b/>
      <w:bCs/>
    </w:rPr>
  </w:style>
  <w:style w:type="paragraph" w:styleId="5">
    <w:name w:val="footer"/>
    <w:basedOn w:val="1"/>
    <w:unhideWhenUsed/>
    <w:uiPriority w:val="99"/>
    <w:pPr>
      <w:tabs>
        <w:tab w:val="center" w:pos="4680"/>
        <w:tab w:val="right" w:pos="9360"/>
      </w:tabs>
      <w:spacing w:after="0" w:line="240" w:lineRule="auto"/>
    </w:pPr>
    <w:rPr>
      <w:rFonts w:ascii="Calibri" w:hAnsi="Calibri" w:eastAsia="Times New Roman"/>
    </w:rPr>
  </w:style>
  <w:style w:type="paragraph" w:styleId="6">
    <w:name w:val="Normal (Web)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SimSun"/>
      <w:sz w:val="24"/>
      <w:szCs w:val="24"/>
      <w:lang w:eastAsia="zh-CN"/>
    </w:rPr>
  </w:style>
  <w:style w:type="paragraph" w:styleId="7">
    <w:name w:val="No Spacing"/>
    <w:qFormat/>
    <w:uiPriority w:val="1"/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paragraph" w:customStyle="1" w:styleId="8">
    <w:name w:val="Default"/>
    <w:uiPriority w:val="0"/>
    <w:pPr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4"/>
      <w:lang w:val="ru-RU" w:eastAsia="ru-RU" w:bidi="ar-SA"/>
    </w:rPr>
  </w:style>
  <w:style w:type="paragraph" w:customStyle="1" w:styleId="9">
    <w:name w:val="Style10"/>
    <w:basedOn w:val="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/>
      <w:sz w:val="24"/>
      <w:szCs w:val="24"/>
    </w:rPr>
  </w:style>
  <w:style w:type="character" w:customStyle="1" w:styleId="10">
    <w:name w:val="Font Style56"/>
    <w:uiPriority w:val="99"/>
    <w:rPr>
      <w:rFonts w:ascii="Times New Roman" w:hAnsi="Times New Roman" w:cs="Times New Roman"/>
      <w:color w:val="000000"/>
      <w:sz w:val="20"/>
      <w:szCs w:val="20"/>
    </w:rPr>
  </w:style>
  <w:style w:type="paragraph" w:styleId="11">
    <w:name w:val="List Paragraph"/>
    <w:basedOn w:val="1"/>
    <w:qFormat/>
    <w:uiPriority w:val="34"/>
    <w:pPr>
      <w:spacing w:after="0" w:line="240" w:lineRule="auto"/>
      <w:ind w:left="720"/>
      <w:contextualSpacing/>
    </w:pPr>
    <w:rPr>
      <w:rFonts w:ascii="Courier New" w:hAnsi="Courier New" w:eastAsia="Calibri"/>
      <w:sz w:val="24"/>
      <w:szCs w:val="20"/>
    </w:rPr>
  </w:style>
  <w:style w:type="character" w:customStyle="1" w:styleId="12">
    <w:name w:val="Font Style37"/>
    <w:uiPriority w:val="99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13">
    <w:name w:val="Font Style60"/>
    <w:uiPriority w:val="99"/>
    <w:rPr>
      <w:rFonts w:ascii="Times New Roman" w:hAnsi="Times New Roman" w:cs="Times New Roman"/>
      <w:color w:val="000000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e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</Words>
  <Characters>29</Characters>
  <Lines>1</Lines>
  <Paragraphs>1</Paragraphs>
  <TotalTime>3</TotalTime>
  <ScaleCrop>false</ScaleCrop>
  <LinksUpToDate>false</LinksUpToDate>
  <CharactersWithSpaces>32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2024-10-16T19:02:00Z</dcterms:created>
  <dc:creator>Ilnur</dc:creator>
  <cp:lastModifiedBy>Lenovo</cp:lastModifiedBy>
  <dcterms:modified xsi:type="dcterms:W3CDTF">2024-10-17T06:39:17Z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C51C614541D0469E841573C304C441F0_12</vt:lpwstr>
  </property>
</Properties>
</file>